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33D3" w:rsidRDefault="001433D3" w:rsidP="001433D3">
      <w:pPr>
        <w:jc w:val="center"/>
        <w:rPr>
          <w:szCs w:val="28"/>
        </w:rPr>
      </w:pPr>
    </w:p>
    <w:p w:rsidR="001433D3" w:rsidRDefault="001433D3" w:rsidP="001433D3">
      <w:pPr>
        <w:jc w:val="center"/>
        <w:rPr>
          <w:szCs w:val="28"/>
        </w:rPr>
      </w:pPr>
    </w:p>
    <w:p w:rsidR="001433D3" w:rsidRPr="00CB1DC0" w:rsidRDefault="001433D3" w:rsidP="001433D3">
      <w:pPr>
        <w:jc w:val="center"/>
        <w:rPr>
          <w:b/>
          <w:szCs w:val="28"/>
        </w:rPr>
      </w:pPr>
      <w:r w:rsidRPr="00CB1DC0">
        <w:rPr>
          <w:b/>
          <w:szCs w:val="28"/>
        </w:rPr>
        <w:t>Федеральное государственное образовательное бюджетное учреждение</w:t>
      </w:r>
    </w:p>
    <w:p w:rsidR="001433D3" w:rsidRPr="00CB1DC0" w:rsidRDefault="001433D3" w:rsidP="001433D3">
      <w:pPr>
        <w:jc w:val="center"/>
        <w:rPr>
          <w:b/>
          <w:szCs w:val="28"/>
        </w:rPr>
      </w:pPr>
      <w:r w:rsidRPr="00CB1DC0">
        <w:rPr>
          <w:b/>
          <w:szCs w:val="28"/>
        </w:rPr>
        <w:t>высшего образования</w:t>
      </w:r>
    </w:p>
    <w:p w:rsidR="001433D3" w:rsidRDefault="001433D3" w:rsidP="001433D3">
      <w:pPr>
        <w:jc w:val="center"/>
        <w:rPr>
          <w:szCs w:val="28"/>
        </w:rPr>
      </w:pPr>
    </w:p>
    <w:p w:rsidR="001433D3" w:rsidRDefault="001433D3" w:rsidP="001433D3">
      <w:pPr>
        <w:jc w:val="center"/>
        <w:rPr>
          <w:b/>
          <w:caps/>
          <w:szCs w:val="28"/>
        </w:rPr>
      </w:pPr>
      <w:r>
        <w:rPr>
          <w:b/>
          <w:caps/>
          <w:szCs w:val="28"/>
        </w:rPr>
        <w:t>«ФинансовЫЙ УНИВЕРСИТЕТ при Правительстве</w:t>
      </w:r>
    </w:p>
    <w:p w:rsidR="001433D3" w:rsidRDefault="001433D3" w:rsidP="001433D3">
      <w:pPr>
        <w:jc w:val="center"/>
        <w:rPr>
          <w:b/>
          <w:caps/>
          <w:szCs w:val="28"/>
        </w:rPr>
      </w:pPr>
      <w:r>
        <w:rPr>
          <w:b/>
          <w:caps/>
          <w:szCs w:val="28"/>
        </w:rPr>
        <w:t>Российской Федерации»</w:t>
      </w:r>
    </w:p>
    <w:p w:rsidR="001433D3" w:rsidRDefault="001433D3" w:rsidP="001433D3">
      <w:pPr>
        <w:jc w:val="center"/>
        <w:rPr>
          <w:b/>
          <w:szCs w:val="28"/>
        </w:rPr>
      </w:pPr>
      <w:r>
        <w:rPr>
          <w:b/>
          <w:szCs w:val="28"/>
        </w:rPr>
        <w:t>(Финансовый университет)</w:t>
      </w:r>
    </w:p>
    <w:p w:rsidR="001433D3" w:rsidRDefault="001433D3" w:rsidP="001433D3">
      <w:pPr>
        <w:jc w:val="center"/>
        <w:rPr>
          <w:b/>
        </w:rPr>
      </w:pPr>
    </w:p>
    <w:p w:rsidR="001433D3" w:rsidRDefault="001433D3" w:rsidP="001433D3">
      <w:pPr>
        <w:jc w:val="center"/>
        <w:rPr>
          <w:b/>
        </w:rPr>
      </w:pPr>
    </w:p>
    <w:p w:rsidR="001433D3" w:rsidRDefault="001433D3" w:rsidP="001433D3">
      <w:pPr>
        <w:jc w:val="center"/>
        <w:rPr>
          <w:b/>
        </w:rPr>
      </w:pPr>
    </w:p>
    <w:p w:rsidR="001433D3" w:rsidRDefault="00B03F46" w:rsidP="001433D3">
      <w:pPr>
        <w:jc w:val="center"/>
        <w:rPr>
          <w:i/>
        </w:rPr>
      </w:pPr>
      <w:r>
        <w:rPr>
          <w:b/>
        </w:rPr>
        <w:t>Департамент финансовых рынков и банков</w:t>
      </w:r>
    </w:p>
    <w:p w:rsidR="001433D3" w:rsidRDefault="001433D3" w:rsidP="001433D3">
      <w:pPr>
        <w:jc w:val="center"/>
      </w:pPr>
    </w:p>
    <w:p w:rsidR="001433D3" w:rsidRDefault="001433D3" w:rsidP="001433D3">
      <w:pPr>
        <w:jc w:val="center"/>
      </w:pPr>
    </w:p>
    <w:p w:rsidR="001433D3" w:rsidRDefault="001433D3" w:rsidP="001433D3">
      <w:pPr>
        <w:jc w:val="center"/>
      </w:pPr>
    </w:p>
    <w:p w:rsidR="001433D3" w:rsidRDefault="001433D3" w:rsidP="001433D3">
      <w:pPr>
        <w:jc w:val="center"/>
      </w:pPr>
    </w:p>
    <w:p w:rsidR="001433D3" w:rsidRDefault="001433D3" w:rsidP="001433D3"/>
    <w:p w:rsidR="001433D3" w:rsidRDefault="001433D3" w:rsidP="001433D3">
      <w:pPr>
        <w:pStyle w:val="ad"/>
        <w:spacing w:line="360" w:lineRule="auto"/>
        <w:rPr>
          <w:sz w:val="28"/>
          <w:szCs w:val="28"/>
        </w:rPr>
      </w:pPr>
      <w:r>
        <w:rPr>
          <w:sz w:val="28"/>
          <w:szCs w:val="28"/>
        </w:rPr>
        <w:t>БАНКОВСКИЕ КРИЗИСЫ</w:t>
      </w:r>
      <w:r w:rsidR="00CE469A">
        <w:rPr>
          <w:sz w:val="28"/>
          <w:szCs w:val="28"/>
        </w:rPr>
        <w:t xml:space="preserve"> И</w:t>
      </w:r>
      <w:r w:rsidR="001474B5">
        <w:rPr>
          <w:sz w:val="28"/>
          <w:szCs w:val="28"/>
        </w:rPr>
        <w:t xml:space="preserve"> </w:t>
      </w:r>
      <w:r w:rsidR="00CE469A">
        <w:rPr>
          <w:sz w:val="28"/>
          <w:szCs w:val="28"/>
        </w:rPr>
        <w:t>СПОС</w:t>
      </w:r>
      <w:r w:rsidR="00D55AB5">
        <w:rPr>
          <w:sz w:val="28"/>
          <w:szCs w:val="28"/>
        </w:rPr>
        <w:t>О</w:t>
      </w:r>
      <w:r w:rsidR="00CE469A">
        <w:rPr>
          <w:sz w:val="28"/>
          <w:szCs w:val="28"/>
        </w:rPr>
        <w:t>БЫ ИХ РАННЕГО ОБНАРУЖЕНИЯ</w:t>
      </w:r>
    </w:p>
    <w:p w:rsidR="001433D3" w:rsidRDefault="001433D3" w:rsidP="001433D3">
      <w:pPr>
        <w:jc w:val="center"/>
        <w:rPr>
          <w:sz w:val="36"/>
        </w:rPr>
      </w:pPr>
    </w:p>
    <w:p w:rsidR="001433D3" w:rsidRDefault="001433D3" w:rsidP="001433D3">
      <w:pPr>
        <w:pStyle w:val="ad"/>
        <w:rPr>
          <w:sz w:val="28"/>
          <w:szCs w:val="28"/>
        </w:rPr>
      </w:pPr>
      <w:r>
        <w:rPr>
          <w:sz w:val="28"/>
          <w:szCs w:val="28"/>
        </w:rPr>
        <w:t xml:space="preserve">Рабочая программа дисциплины </w:t>
      </w:r>
    </w:p>
    <w:p w:rsidR="001433D3" w:rsidRDefault="001433D3" w:rsidP="001433D3">
      <w:pPr>
        <w:jc w:val="center"/>
        <w:rPr>
          <w:rFonts w:cs="Times New Roman"/>
          <w:szCs w:val="28"/>
        </w:rPr>
      </w:pPr>
    </w:p>
    <w:p w:rsidR="001433D3" w:rsidRDefault="001433D3" w:rsidP="001433D3">
      <w:pPr>
        <w:jc w:val="center"/>
        <w:rPr>
          <w:rFonts w:cs="Times New Roman"/>
          <w:szCs w:val="28"/>
        </w:rPr>
      </w:pPr>
    </w:p>
    <w:p w:rsidR="00A62ECE" w:rsidRDefault="001433D3" w:rsidP="00A62ECE">
      <w:pPr>
        <w:spacing w:line="360" w:lineRule="auto"/>
        <w:ind w:firstLine="540"/>
        <w:jc w:val="center"/>
        <w:rPr>
          <w:rFonts w:cs="Times New Roman"/>
          <w:szCs w:val="28"/>
        </w:rPr>
      </w:pPr>
      <w:r>
        <w:rPr>
          <w:rFonts w:cs="Times New Roman"/>
          <w:szCs w:val="28"/>
        </w:rPr>
        <w:t xml:space="preserve">для студентов, обучающихся по направлению подготовки </w:t>
      </w:r>
    </w:p>
    <w:p w:rsidR="00CB1DC0" w:rsidRDefault="001474B5" w:rsidP="00A62ECE">
      <w:pPr>
        <w:spacing w:line="360" w:lineRule="auto"/>
        <w:ind w:firstLine="540"/>
        <w:jc w:val="center"/>
        <w:rPr>
          <w:rFonts w:cs="Times New Roman"/>
          <w:szCs w:val="28"/>
        </w:rPr>
      </w:pPr>
      <w:r>
        <w:rPr>
          <w:rFonts w:cs="Times New Roman"/>
          <w:szCs w:val="28"/>
        </w:rPr>
        <w:t>38.04.08</w:t>
      </w:r>
      <w:r w:rsidR="00A62ECE">
        <w:rPr>
          <w:rFonts w:cs="Times New Roman"/>
          <w:szCs w:val="28"/>
        </w:rPr>
        <w:t xml:space="preserve">, </w:t>
      </w:r>
      <w:r w:rsidR="001433D3">
        <w:rPr>
          <w:rFonts w:cs="Times New Roman"/>
          <w:szCs w:val="28"/>
        </w:rPr>
        <w:t>«Финансы и кредит»</w:t>
      </w:r>
    </w:p>
    <w:p w:rsidR="001433D3" w:rsidRDefault="001474B5" w:rsidP="00A62ECE">
      <w:pPr>
        <w:spacing w:line="360" w:lineRule="auto"/>
        <w:ind w:firstLine="540"/>
        <w:jc w:val="center"/>
        <w:rPr>
          <w:rFonts w:cs="Times New Roman"/>
          <w:szCs w:val="28"/>
        </w:rPr>
      </w:pPr>
      <w:r>
        <w:rPr>
          <w:rFonts w:cs="Times New Roman"/>
          <w:szCs w:val="28"/>
        </w:rPr>
        <w:t>программа «</w:t>
      </w:r>
      <w:r w:rsidR="00B03F46">
        <w:rPr>
          <w:rFonts w:cs="Times New Roman"/>
          <w:szCs w:val="28"/>
        </w:rPr>
        <w:t>Современное банковское дело и финансовые технологии</w:t>
      </w:r>
      <w:r>
        <w:rPr>
          <w:rFonts w:cs="Times New Roman"/>
          <w:szCs w:val="28"/>
        </w:rPr>
        <w:t>»</w:t>
      </w:r>
      <w:r w:rsidR="00F04C15">
        <w:rPr>
          <w:rFonts w:cs="Times New Roman"/>
          <w:szCs w:val="28"/>
        </w:rPr>
        <w:t xml:space="preserve"> </w:t>
      </w:r>
    </w:p>
    <w:p w:rsidR="001433D3" w:rsidRDefault="001433D3" w:rsidP="00A62ECE">
      <w:pPr>
        <w:spacing w:line="360" w:lineRule="auto"/>
        <w:jc w:val="center"/>
        <w:rPr>
          <w:szCs w:val="28"/>
        </w:rPr>
      </w:pPr>
    </w:p>
    <w:p w:rsidR="001433D3" w:rsidRDefault="001433D3" w:rsidP="001433D3">
      <w:pPr>
        <w:jc w:val="center"/>
        <w:rPr>
          <w:szCs w:val="28"/>
        </w:rPr>
      </w:pPr>
    </w:p>
    <w:p w:rsidR="001433D3" w:rsidRDefault="001433D3" w:rsidP="001433D3">
      <w:pPr>
        <w:jc w:val="center"/>
        <w:rPr>
          <w:szCs w:val="28"/>
        </w:rPr>
      </w:pPr>
    </w:p>
    <w:p w:rsidR="001433D3" w:rsidRDefault="001433D3" w:rsidP="001433D3">
      <w:pPr>
        <w:jc w:val="center"/>
        <w:rPr>
          <w:szCs w:val="28"/>
        </w:rPr>
      </w:pPr>
    </w:p>
    <w:p w:rsidR="001433D3" w:rsidRDefault="001433D3" w:rsidP="001433D3">
      <w:pPr>
        <w:jc w:val="center"/>
        <w:rPr>
          <w:szCs w:val="28"/>
        </w:rPr>
      </w:pPr>
    </w:p>
    <w:p w:rsidR="001433D3" w:rsidRDefault="001433D3" w:rsidP="001433D3">
      <w:pPr>
        <w:jc w:val="center"/>
        <w:rPr>
          <w:szCs w:val="28"/>
        </w:rPr>
      </w:pPr>
    </w:p>
    <w:p w:rsidR="001433D3" w:rsidRDefault="001433D3" w:rsidP="001433D3">
      <w:pPr>
        <w:jc w:val="center"/>
        <w:rPr>
          <w:szCs w:val="28"/>
        </w:rPr>
      </w:pPr>
    </w:p>
    <w:p w:rsidR="001433D3" w:rsidRDefault="001433D3" w:rsidP="001433D3">
      <w:pPr>
        <w:jc w:val="center"/>
        <w:rPr>
          <w:szCs w:val="28"/>
        </w:rPr>
      </w:pPr>
    </w:p>
    <w:p w:rsidR="001433D3" w:rsidRDefault="001433D3" w:rsidP="001433D3">
      <w:pPr>
        <w:jc w:val="center"/>
        <w:rPr>
          <w:szCs w:val="28"/>
        </w:rPr>
      </w:pPr>
    </w:p>
    <w:p w:rsidR="001177DC" w:rsidRDefault="001177DC" w:rsidP="001433D3">
      <w:pPr>
        <w:jc w:val="center"/>
        <w:rPr>
          <w:szCs w:val="28"/>
        </w:rPr>
      </w:pPr>
    </w:p>
    <w:p w:rsidR="001177DC" w:rsidRDefault="001177DC" w:rsidP="001433D3">
      <w:pPr>
        <w:jc w:val="center"/>
        <w:rPr>
          <w:szCs w:val="28"/>
        </w:rPr>
      </w:pPr>
    </w:p>
    <w:p w:rsidR="001177DC" w:rsidRDefault="001177DC" w:rsidP="001433D3">
      <w:pPr>
        <w:jc w:val="center"/>
        <w:rPr>
          <w:szCs w:val="28"/>
        </w:rPr>
      </w:pPr>
    </w:p>
    <w:p w:rsidR="001177DC" w:rsidRDefault="001177DC" w:rsidP="001433D3">
      <w:pPr>
        <w:jc w:val="center"/>
        <w:rPr>
          <w:szCs w:val="28"/>
        </w:rPr>
      </w:pPr>
    </w:p>
    <w:p w:rsidR="001433D3" w:rsidRDefault="001433D3" w:rsidP="001433D3">
      <w:pPr>
        <w:jc w:val="center"/>
        <w:rPr>
          <w:b/>
          <w:szCs w:val="28"/>
        </w:rPr>
      </w:pPr>
    </w:p>
    <w:p w:rsidR="001433D3" w:rsidRDefault="001433D3" w:rsidP="001433D3">
      <w:pPr>
        <w:jc w:val="center"/>
        <w:rPr>
          <w:b/>
          <w:szCs w:val="28"/>
        </w:rPr>
      </w:pPr>
      <w:r>
        <w:rPr>
          <w:b/>
          <w:szCs w:val="28"/>
        </w:rPr>
        <w:t>Москва 201</w:t>
      </w:r>
      <w:r w:rsidR="00B03F46">
        <w:rPr>
          <w:b/>
          <w:szCs w:val="28"/>
        </w:rPr>
        <w:t>9</w:t>
      </w:r>
      <w:r w:rsidR="00FF6CBA">
        <w:rPr>
          <w:b/>
          <w:szCs w:val="28"/>
        </w:rPr>
        <w:t xml:space="preserve"> год</w:t>
      </w:r>
    </w:p>
    <w:p w:rsidR="002C3E11" w:rsidRDefault="002C3E11" w:rsidP="001433D3">
      <w:pPr>
        <w:jc w:val="center"/>
        <w:rPr>
          <w:b/>
          <w:szCs w:val="28"/>
        </w:rPr>
      </w:pPr>
    </w:p>
    <w:p w:rsidR="002C3E11" w:rsidRDefault="002C3E11" w:rsidP="001433D3">
      <w:pPr>
        <w:jc w:val="center"/>
        <w:rPr>
          <w:b/>
          <w:szCs w:val="28"/>
        </w:rPr>
      </w:pPr>
    </w:p>
    <w:p w:rsidR="002C3E11" w:rsidRDefault="002C3E11" w:rsidP="001433D3">
      <w:pPr>
        <w:jc w:val="center"/>
        <w:rPr>
          <w:b/>
          <w:szCs w:val="28"/>
        </w:rPr>
      </w:pPr>
    </w:p>
    <w:p w:rsidR="004D4C43" w:rsidRDefault="004D4C43" w:rsidP="004D4C43">
      <w:pPr>
        <w:jc w:val="center"/>
        <w:rPr>
          <w:szCs w:val="28"/>
        </w:rPr>
      </w:pPr>
      <w:r w:rsidRPr="006B45EC">
        <w:rPr>
          <w:szCs w:val="28"/>
        </w:rPr>
        <w:lastRenderedPageBreak/>
        <w:t>Федеральное государственное образовательное бюджетное учреждение</w:t>
      </w:r>
      <w:r>
        <w:rPr>
          <w:szCs w:val="28"/>
        </w:rPr>
        <w:t xml:space="preserve"> </w:t>
      </w:r>
    </w:p>
    <w:p w:rsidR="004D4C43" w:rsidRPr="006B45EC" w:rsidRDefault="004D4C43" w:rsidP="004D4C43">
      <w:pPr>
        <w:jc w:val="center"/>
        <w:rPr>
          <w:szCs w:val="28"/>
        </w:rPr>
      </w:pPr>
      <w:r w:rsidRPr="006B45EC">
        <w:rPr>
          <w:szCs w:val="28"/>
        </w:rPr>
        <w:t>высшего образования</w:t>
      </w:r>
    </w:p>
    <w:p w:rsidR="004D4C43" w:rsidRPr="002E6BE8" w:rsidRDefault="004D4C43" w:rsidP="004D4C43">
      <w:pPr>
        <w:jc w:val="center"/>
        <w:rPr>
          <w:b/>
          <w:caps/>
          <w:szCs w:val="28"/>
        </w:rPr>
      </w:pPr>
      <w:r w:rsidRPr="002E6BE8">
        <w:rPr>
          <w:b/>
          <w:caps/>
          <w:szCs w:val="28"/>
        </w:rPr>
        <w:t xml:space="preserve"> «ФинансовЫЙ УНИВЕРСИТЕТ при Правительстве</w:t>
      </w:r>
    </w:p>
    <w:p w:rsidR="004D4C43" w:rsidRPr="002E6BE8" w:rsidRDefault="004D4C43" w:rsidP="004D4C43">
      <w:pPr>
        <w:jc w:val="center"/>
        <w:rPr>
          <w:b/>
          <w:caps/>
          <w:szCs w:val="28"/>
        </w:rPr>
      </w:pPr>
      <w:r w:rsidRPr="002E6BE8">
        <w:rPr>
          <w:b/>
          <w:caps/>
          <w:szCs w:val="28"/>
        </w:rPr>
        <w:t>Российской Федерации»</w:t>
      </w:r>
    </w:p>
    <w:p w:rsidR="004D4C43" w:rsidRPr="002E6BE8" w:rsidRDefault="004D4C43" w:rsidP="004D4C43">
      <w:pPr>
        <w:jc w:val="center"/>
        <w:rPr>
          <w:b/>
          <w:sz w:val="24"/>
        </w:rPr>
      </w:pPr>
      <w:r w:rsidRPr="002E6BE8">
        <w:rPr>
          <w:b/>
          <w:sz w:val="24"/>
        </w:rPr>
        <w:t>(Финансовый университет)</w:t>
      </w:r>
    </w:p>
    <w:p w:rsidR="004D4C43" w:rsidRDefault="004D4C43" w:rsidP="004D4C43">
      <w:pPr>
        <w:jc w:val="center"/>
        <w:rPr>
          <w:sz w:val="24"/>
        </w:rPr>
      </w:pPr>
    </w:p>
    <w:p w:rsidR="004D4C43" w:rsidRDefault="004D4C43" w:rsidP="004D4C43">
      <w:pPr>
        <w:jc w:val="center"/>
        <w:rPr>
          <w:b/>
          <w:szCs w:val="28"/>
        </w:rPr>
      </w:pPr>
    </w:p>
    <w:p w:rsidR="004D4C43" w:rsidRPr="002E6BE8" w:rsidRDefault="004D4C43" w:rsidP="004D4C43">
      <w:pPr>
        <w:jc w:val="center"/>
        <w:rPr>
          <w:b/>
          <w:szCs w:val="28"/>
        </w:rPr>
      </w:pPr>
      <w:r w:rsidRPr="002E6BE8">
        <w:rPr>
          <w:b/>
          <w:szCs w:val="28"/>
        </w:rPr>
        <w:t>Департамент финансовых рынков и банков</w:t>
      </w:r>
    </w:p>
    <w:p w:rsidR="004D4C43" w:rsidRPr="00165271" w:rsidRDefault="004D4C43" w:rsidP="004D4C43">
      <w:pPr>
        <w:jc w:val="center"/>
        <w:rPr>
          <w:sz w:val="24"/>
        </w:rPr>
      </w:pPr>
    </w:p>
    <w:p w:rsidR="004D4C43" w:rsidRPr="00165271" w:rsidRDefault="004D4C43" w:rsidP="004D4C43">
      <w:pPr>
        <w:jc w:val="both"/>
        <w:rPr>
          <w:sz w:val="24"/>
        </w:rPr>
      </w:pPr>
    </w:p>
    <w:p w:rsidR="004D4C43" w:rsidRPr="00165271" w:rsidRDefault="004D4C43" w:rsidP="004D4C43">
      <w:pPr>
        <w:jc w:val="center"/>
        <w:rPr>
          <w:sz w:val="24"/>
        </w:rPr>
      </w:pPr>
    </w:p>
    <w:tbl>
      <w:tblPr>
        <w:tblStyle w:val="afb"/>
        <w:tblW w:w="7413"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2"/>
        <w:gridCol w:w="5031"/>
        <w:gridCol w:w="5027"/>
      </w:tblGrid>
      <w:tr w:rsidR="004D4C43" w:rsidTr="00C315BB">
        <w:tc>
          <w:tcPr>
            <w:tcW w:w="1745" w:type="pct"/>
          </w:tcPr>
          <w:p w:rsidR="004D4C43" w:rsidRPr="00165271" w:rsidRDefault="004D4C43" w:rsidP="00C315BB">
            <w:pPr>
              <w:jc w:val="center"/>
              <w:rPr>
                <w:szCs w:val="28"/>
              </w:rPr>
            </w:pPr>
          </w:p>
          <w:p w:rsidR="004D4C43" w:rsidRPr="00165271" w:rsidRDefault="004D4C43" w:rsidP="00C315BB">
            <w:pPr>
              <w:rPr>
                <w:szCs w:val="28"/>
              </w:rPr>
            </w:pPr>
            <w:r>
              <w:rPr>
                <w:szCs w:val="28"/>
              </w:rPr>
              <w:t xml:space="preserve">                     </w:t>
            </w:r>
          </w:p>
        </w:tc>
        <w:tc>
          <w:tcPr>
            <w:tcW w:w="1628" w:type="pct"/>
          </w:tcPr>
          <w:p w:rsidR="004D4C43" w:rsidRPr="00075FBA" w:rsidRDefault="004D4C43" w:rsidP="00C315BB">
            <w:pPr>
              <w:jc w:val="right"/>
              <w:rPr>
                <w:szCs w:val="28"/>
              </w:rPr>
            </w:pPr>
            <w:r w:rsidRPr="00075FBA">
              <w:rPr>
                <w:szCs w:val="28"/>
              </w:rPr>
              <w:t>УТВЕРЖДАЮ</w:t>
            </w:r>
          </w:p>
          <w:p w:rsidR="004D4C43" w:rsidRPr="00075FBA" w:rsidRDefault="004D4C43" w:rsidP="00C315BB">
            <w:pPr>
              <w:jc w:val="right"/>
              <w:rPr>
                <w:szCs w:val="28"/>
              </w:rPr>
            </w:pPr>
          </w:p>
          <w:p w:rsidR="004D4C43" w:rsidRPr="00075FBA" w:rsidRDefault="004D4C43" w:rsidP="00C315BB">
            <w:pPr>
              <w:jc w:val="right"/>
              <w:rPr>
                <w:szCs w:val="28"/>
              </w:rPr>
            </w:pPr>
            <w:r w:rsidRPr="00075FBA">
              <w:rPr>
                <w:szCs w:val="28"/>
              </w:rPr>
              <w:t xml:space="preserve">Проректор по развитию </w:t>
            </w:r>
          </w:p>
          <w:p w:rsidR="004D4C43" w:rsidRPr="00075FBA" w:rsidRDefault="004D4C43" w:rsidP="00C315BB">
            <w:pPr>
              <w:jc w:val="right"/>
              <w:rPr>
                <w:szCs w:val="28"/>
              </w:rPr>
            </w:pPr>
            <w:r w:rsidRPr="00075FBA">
              <w:rPr>
                <w:szCs w:val="28"/>
              </w:rPr>
              <w:t>образовательных программ</w:t>
            </w:r>
          </w:p>
          <w:p w:rsidR="004D4C43" w:rsidRPr="00075FBA" w:rsidRDefault="004D4C43" w:rsidP="00C315BB">
            <w:pPr>
              <w:jc w:val="right"/>
              <w:rPr>
                <w:szCs w:val="28"/>
              </w:rPr>
            </w:pPr>
          </w:p>
          <w:p w:rsidR="004D4C43" w:rsidRPr="00075FBA" w:rsidRDefault="004D4C43" w:rsidP="00C315BB">
            <w:pPr>
              <w:jc w:val="right"/>
              <w:rPr>
                <w:szCs w:val="28"/>
              </w:rPr>
            </w:pPr>
            <w:r w:rsidRPr="00075FBA">
              <w:rPr>
                <w:szCs w:val="28"/>
              </w:rPr>
              <w:t>______________Е.А. Каменева</w:t>
            </w:r>
          </w:p>
          <w:p w:rsidR="004D4C43" w:rsidRPr="00451736" w:rsidRDefault="005430AB" w:rsidP="00C315BB">
            <w:pPr>
              <w:jc w:val="right"/>
              <w:rPr>
                <w:szCs w:val="28"/>
              </w:rPr>
            </w:pPr>
            <w:r>
              <w:rPr>
                <w:szCs w:val="28"/>
              </w:rPr>
              <w:t>«26» ноября</w:t>
            </w:r>
            <w:r w:rsidR="004D4C43" w:rsidRPr="00075FBA">
              <w:rPr>
                <w:szCs w:val="28"/>
              </w:rPr>
              <w:t xml:space="preserve"> 201</w:t>
            </w:r>
            <w:r w:rsidR="004D4C43">
              <w:rPr>
                <w:szCs w:val="28"/>
              </w:rPr>
              <w:t>9</w:t>
            </w:r>
            <w:r w:rsidR="004D4C43" w:rsidRPr="00075FBA">
              <w:rPr>
                <w:szCs w:val="28"/>
              </w:rPr>
              <w:t xml:space="preserve">  г.</w:t>
            </w:r>
          </w:p>
          <w:p w:rsidR="004D4C43" w:rsidRPr="00165271" w:rsidRDefault="004D4C43" w:rsidP="00C315BB">
            <w:pPr>
              <w:rPr>
                <w:szCs w:val="28"/>
              </w:rPr>
            </w:pPr>
          </w:p>
        </w:tc>
        <w:tc>
          <w:tcPr>
            <w:tcW w:w="1628" w:type="pct"/>
          </w:tcPr>
          <w:p w:rsidR="004D4C43" w:rsidRPr="00165271" w:rsidRDefault="004D4C43" w:rsidP="00C315BB">
            <w:pPr>
              <w:rPr>
                <w:szCs w:val="28"/>
              </w:rPr>
            </w:pPr>
          </w:p>
          <w:p w:rsidR="004D4C43" w:rsidRPr="002E6BE8" w:rsidRDefault="004D4C43" w:rsidP="00C315BB">
            <w:pPr>
              <w:rPr>
                <w:b/>
                <w:szCs w:val="28"/>
              </w:rPr>
            </w:pPr>
            <w:r w:rsidRPr="002E6BE8">
              <w:rPr>
                <w:b/>
                <w:szCs w:val="28"/>
              </w:rPr>
              <w:t xml:space="preserve">                 УТВЕРЖДАЮ</w:t>
            </w:r>
          </w:p>
          <w:p w:rsidR="004D4C43" w:rsidRPr="00165271" w:rsidRDefault="004D4C43" w:rsidP="00C315BB">
            <w:pPr>
              <w:rPr>
                <w:szCs w:val="28"/>
              </w:rPr>
            </w:pPr>
          </w:p>
          <w:p w:rsidR="004D4C43" w:rsidRDefault="004D4C43" w:rsidP="00C315BB">
            <w:pPr>
              <w:rPr>
                <w:szCs w:val="28"/>
              </w:rPr>
            </w:pPr>
          </w:p>
          <w:p w:rsidR="004D4C43" w:rsidRDefault="004D4C43" w:rsidP="00C315BB">
            <w:pPr>
              <w:rPr>
                <w:szCs w:val="28"/>
              </w:rPr>
            </w:pPr>
          </w:p>
          <w:p w:rsidR="004D4C43" w:rsidRDefault="004D4C43" w:rsidP="00C315BB">
            <w:pPr>
              <w:rPr>
                <w:szCs w:val="28"/>
              </w:rPr>
            </w:pPr>
          </w:p>
          <w:p w:rsidR="004D4C43" w:rsidRDefault="004D4C43" w:rsidP="00C315BB">
            <w:pPr>
              <w:rPr>
                <w:szCs w:val="28"/>
              </w:rPr>
            </w:pPr>
          </w:p>
          <w:p w:rsidR="004D4C43" w:rsidRPr="00165271" w:rsidRDefault="004D4C43" w:rsidP="00C315BB">
            <w:pPr>
              <w:rPr>
                <w:szCs w:val="28"/>
              </w:rPr>
            </w:pPr>
          </w:p>
        </w:tc>
      </w:tr>
    </w:tbl>
    <w:p w:rsidR="004D4C43" w:rsidRDefault="004D4C43" w:rsidP="004D4C43">
      <w:pPr>
        <w:jc w:val="center"/>
        <w:rPr>
          <w:szCs w:val="28"/>
        </w:rPr>
      </w:pPr>
    </w:p>
    <w:p w:rsidR="004D4C43" w:rsidRPr="002E6BE8" w:rsidRDefault="004D4C43" w:rsidP="004D4C43">
      <w:pPr>
        <w:jc w:val="center"/>
        <w:rPr>
          <w:b/>
          <w:szCs w:val="28"/>
        </w:rPr>
      </w:pPr>
      <w:r>
        <w:rPr>
          <w:b/>
          <w:szCs w:val="28"/>
        </w:rPr>
        <w:t xml:space="preserve">О.У. </w:t>
      </w:r>
      <w:proofErr w:type="spellStart"/>
      <w:r>
        <w:rPr>
          <w:b/>
          <w:szCs w:val="28"/>
        </w:rPr>
        <w:t>Авис</w:t>
      </w:r>
      <w:proofErr w:type="spellEnd"/>
      <w:r w:rsidRPr="002E6BE8">
        <w:rPr>
          <w:b/>
          <w:szCs w:val="28"/>
        </w:rPr>
        <w:t xml:space="preserve">, </w:t>
      </w:r>
      <w:r>
        <w:rPr>
          <w:b/>
          <w:szCs w:val="28"/>
        </w:rPr>
        <w:t>И.И. Васильев</w:t>
      </w:r>
    </w:p>
    <w:p w:rsidR="004D4C43" w:rsidRDefault="004D4C43" w:rsidP="004D4C43">
      <w:pPr>
        <w:jc w:val="center"/>
        <w:rPr>
          <w:szCs w:val="28"/>
        </w:rPr>
      </w:pPr>
    </w:p>
    <w:p w:rsidR="004D4C43" w:rsidRDefault="004D4C43" w:rsidP="004D4C43">
      <w:pPr>
        <w:spacing w:after="200" w:line="276" w:lineRule="auto"/>
        <w:jc w:val="center"/>
        <w:rPr>
          <w:rFonts w:eastAsiaTheme="minorHAnsi"/>
          <w:b/>
          <w:szCs w:val="28"/>
          <w:lang w:eastAsia="en-US"/>
        </w:rPr>
      </w:pPr>
      <w:r w:rsidRPr="004D4C43">
        <w:rPr>
          <w:rFonts w:eastAsiaTheme="minorHAnsi"/>
          <w:b/>
          <w:szCs w:val="28"/>
          <w:lang w:eastAsia="en-US"/>
        </w:rPr>
        <w:t>БАНКОВСКИЕ КРИЗИСЫ И СПОСОБЫ ИХ РАННЕГО ОБНАРУЖЕНИЯ</w:t>
      </w:r>
    </w:p>
    <w:p w:rsidR="004D4C43" w:rsidRPr="002F0D69" w:rsidRDefault="004D4C43" w:rsidP="004D4C43">
      <w:pPr>
        <w:pStyle w:val="af"/>
        <w:tabs>
          <w:tab w:val="left" w:pos="780"/>
          <w:tab w:val="center" w:pos="4535"/>
        </w:tabs>
        <w:jc w:val="center"/>
        <w:rPr>
          <w:bCs/>
          <w:sz w:val="28"/>
          <w:szCs w:val="28"/>
        </w:rPr>
      </w:pPr>
    </w:p>
    <w:p w:rsidR="004D4C43" w:rsidRPr="002F0D69" w:rsidRDefault="004D4C43" w:rsidP="004D4C43">
      <w:pPr>
        <w:spacing w:line="276" w:lineRule="auto"/>
        <w:jc w:val="center"/>
        <w:rPr>
          <w:b/>
          <w:szCs w:val="28"/>
        </w:rPr>
      </w:pPr>
      <w:r w:rsidRPr="002F0D69">
        <w:rPr>
          <w:b/>
          <w:szCs w:val="28"/>
        </w:rPr>
        <w:t>Рабочая программа дисциплины</w:t>
      </w:r>
    </w:p>
    <w:p w:rsidR="004D4C43" w:rsidRDefault="004D4C43" w:rsidP="004D4C43">
      <w:pPr>
        <w:spacing w:line="276" w:lineRule="auto"/>
        <w:jc w:val="center"/>
        <w:rPr>
          <w:szCs w:val="28"/>
        </w:rPr>
      </w:pPr>
      <w:r w:rsidRPr="002F0D69">
        <w:rPr>
          <w:szCs w:val="28"/>
        </w:rPr>
        <w:t xml:space="preserve">для студентов, обучающихся по направлению подготовки </w:t>
      </w:r>
    </w:p>
    <w:p w:rsidR="004D4C43" w:rsidRDefault="004D4C43" w:rsidP="004D4C43">
      <w:pPr>
        <w:spacing w:line="276" w:lineRule="auto"/>
        <w:jc w:val="center"/>
        <w:rPr>
          <w:rFonts w:eastAsiaTheme="minorHAnsi"/>
          <w:szCs w:val="28"/>
          <w:lang w:eastAsia="en-US"/>
        </w:rPr>
      </w:pPr>
      <w:r w:rsidRPr="008C2BF7">
        <w:rPr>
          <w:rFonts w:eastAsiaTheme="minorHAnsi"/>
          <w:szCs w:val="28"/>
          <w:lang w:eastAsia="en-US"/>
        </w:rPr>
        <w:t>38.0</w:t>
      </w:r>
      <w:r>
        <w:rPr>
          <w:rFonts w:eastAsiaTheme="minorHAnsi"/>
          <w:szCs w:val="28"/>
          <w:lang w:eastAsia="en-US"/>
        </w:rPr>
        <w:t>4</w:t>
      </w:r>
      <w:r w:rsidRPr="008C2BF7">
        <w:rPr>
          <w:rFonts w:eastAsiaTheme="minorHAnsi"/>
          <w:szCs w:val="28"/>
          <w:lang w:eastAsia="en-US"/>
        </w:rPr>
        <w:t>.0</w:t>
      </w:r>
      <w:r>
        <w:rPr>
          <w:rFonts w:eastAsiaTheme="minorHAnsi"/>
          <w:szCs w:val="28"/>
          <w:lang w:eastAsia="en-US"/>
        </w:rPr>
        <w:t>8</w:t>
      </w:r>
      <w:r w:rsidRPr="008C2BF7">
        <w:rPr>
          <w:rFonts w:eastAsiaTheme="minorHAnsi"/>
          <w:szCs w:val="28"/>
          <w:lang w:eastAsia="en-US"/>
        </w:rPr>
        <w:t xml:space="preserve"> «</w:t>
      </w:r>
      <w:r>
        <w:rPr>
          <w:rFonts w:eastAsiaTheme="minorHAnsi"/>
          <w:szCs w:val="28"/>
          <w:lang w:eastAsia="en-US"/>
        </w:rPr>
        <w:t xml:space="preserve">Финансы и кредит», </w:t>
      </w:r>
    </w:p>
    <w:p w:rsidR="004D4C43" w:rsidRDefault="004D4C43" w:rsidP="004D4C43">
      <w:pPr>
        <w:spacing w:line="276" w:lineRule="auto"/>
        <w:jc w:val="center"/>
        <w:rPr>
          <w:sz w:val="24"/>
        </w:rPr>
      </w:pPr>
      <w:r>
        <w:rPr>
          <w:rFonts w:eastAsiaTheme="minorHAnsi"/>
          <w:szCs w:val="28"/>
          <w:lang w:eastAsia="en-US"/>
        </w:rPr>
        <w:t>программа «Современное банковское дело и финансовые технологии»</w:t>
      </w:r>
      <w:r w:rsidRPr="002B020D">
        <w:rPr>
          <w:sz w:val="24"/>
        </w:rPr>
        <w:t xml:space="preserve"> </w:t>
      </w:r>
    </w:p>
    <w:p w:rsidR="002C3E11" w:rsidRDefault="002C3E11" w:rsidP="004D4C43">
      <w:pPr>
        <w:jc w:val="center"/>
        <w:rPr>
          <w:i/>
          <w:szCs w:val="28"/>
        </w:rPr>
      </w:pPr>
    </w:p>
    <w:p w:rsidR="004D4C43" w:rsidRPr="002F0D69" w:rsidRDefault="004D4C43" w:rsidP="004D4C43">
      <w:pPr>
        <w:jc w:val="center"/>
        <w:rPr>
          <w:iCs/>
          <w:szCs w:val="28"/>
        </w:rPr>
      </w:pPr>
      <w:r w:rsidRPr="002F0D69">
        <w:rPr>
          <w:i/>
          <w:szCs w:val="28"/>
        </w:rPr>
        <w:t>Рекомендовано Ученым советом Факультета</w:t>
      </w:r>
      <w:r>
        <w:rPr>
          <w:i/>
          <w:szCs w:val="28"/>
        </w:rPr>
        <w:t xml:space="preserve"> финансовых рынков</w:t>
      </w:r>
    </w:p>
    <w:p w:rsidR="004D4C43" w:rsidRDefault="004D4C43" w:rsidP="004D4C43">
      <w:pPr>
        <w:jc w:val="center"/>
        <w:rPr>
          <w:iCs/>
          <w:szCs w:val="28"/>
        </w:rPr>
      </w:pPr>
      <w:r w:rsidRPr="002F0D69">
        <w:rPr>
          <w:i/>
          <w:szCs w:val="28"/>
        </w:rPr>
        <w:t>протокол  №</w:t>
      </w:r>
      <w:r w:rsidR="00485A2A">
        <w:rPr>
          <w:i/>
          <w:szCs w:val="28"/>
        </w:rPr>
        <w:t xml:space="preserve"> 19</w:t>
      </w:r>
      <w:r w:rsidRPr="002F0D69">
        <w:rPr>
          <w:i/>
          <w:szCs w:val="28"/>
        </w:rPr>
        <w:t xml:space="preserve"> от </w:t>
      </w:r>
      <w:r w:rsidR="00485A2A">
        <w:rPr>
          <w:i/>
          <w:szCs w:val="28"/>
        </w:rPr>
        <w:t>19 ноября</w:t>
      </w:r>
      <w:r w:rsidRPr="002F0D69">
        <w:rPr>
          <w:i/>
          <w:szCs w:val="28"/>
        </w:rPr>
        <w:t xml:space="preserve"> 201</w:t>
      </w:r>
      <w:r>
        <w:rPr>
          <w:i/>
          <w:szCs w:val="28"/>
        </w:rPr>
        <w:t>9</w:t>
      </w:r>
      <w:r w:rsidRPr="002F0D69">
        <w:rPr>
          <w:i/>
          <w:szCs w:val="28"/>
        </w:rPr>
        <w:t xml:space="preserve"> г.</w:t>
      </w:r>
    </w:p>
    <w:p w:rsidR="004D4C43" w:rsidRPr="002F0D69" w:rsidRDefault="004D4C43" w:rsidP="004D4C43">
      <w:pPr>
        <w:jc w:val="center"/>
        <w:rPr>
          <w:iCs/>
          <w:szCs w:val="28"/>
        </w:rPr>
      </w:pPr>
    </w:p>
    <w:p w:rsidR="004D4C43" w:rsidRDefault="004D4C43" w:rsidP="004D4C43">
      <w:pPr>
        <w:spacing w:line="276" w:lineRule="auto"/>
        <w:jc w:val="center"/>
        <w:rPr>
          <w:i/>
          <w:szCs w:val="28"/>
        </w:rPr>
      </w:pPr>
      <w:r w:rsidRPr="009316BA">
        <w:rPr>
          <w:i/>
          <w:szCs w:val="28"/>
        </w:rPr>
        <w:t>Одобрено</w:t>
      </w:r>
      <w:r w:rsidR="00A50630">
        <w:rPr>
          <w:i/>
          <w:szCs w:val="28"/>
        </w:rPr>
        <w:t xml:space="preserve"> учебно-научным департаментом</w:t>
      </w:r>
    </w:p>
    <w:p w:rsidR="004D4C43" w:rsidRPr="009316BA" w:rsidRDefault="004D4C43" w:rsidP="004D4C43">
      <w:pPr>
        <w:spacing w:line="276" w:lineRule="auto"/>
        <w:jc w:val="center"/>
        <w:rPr>
          <w:i/>
          <w:szCs w:val="28"/>
        </w:rPr>
      </w:pPr>
      <w:r>
        <w:rPr>
          <w:i/>
          <w:szCs w:val="28"/>
        </w:rPr>
        <w:t>финансовых рынков и банков</w:t>
      </w:r>
    </w:p>
    <w:p w:rsidR="004D4C43" w:rsidRPr="00271723" w:rsidRDefault="004D4C43" w:rsidP="004D4C43">
      <w:pPr>
        <w:spacing w:line="276" w:lineRule="auto"/>
        <w:jc w:val="center"/>
        <w:rPr>
          <w:i/>
          <w:szCs w:val="28"/>
        </w:rPr>
      </w:pPr>
      <w:r w:rsidRPr="00271723">
        <w:rPr>
          <w:i/>
          <w:szCs w:val="28"/>
        </w:rPr>
        <w:t xml:space="preserve">протокол  № </w:t>
      </w:r>
      <w:r w:rsidR="00A50630">
        <w:rPr>
          <w:i/>
          <w:szCs w:val="28"/>
        </w:rPr>
        <w:t>6</w:t>
      </w:r>
      <w:r w:rsidRPr="00271723">
        <w:rPr>
          <w:i/>
          <w:szCs w:val="28"/>
        </w:rPr>
        <w:t xml:space="preserve"> от </w:t>
      </w:r>
      <w:r w:rsidR="00A50630">
        <w:rPr>
          <w:i/>
          <w:szCs w:val="28"/>
        </w:rPr>
        <w:t>16 октября</w:t>
      </w:r>
      <w:r w:rsidRPr="00271723">
        <w:rPr>
          <w:i/>
          <w:szCs w:val="28"/>
        </w:rPr>
        <w:t xml:space="preserve"> 201</w:t>
      </w:r>
      <w:r>
        <w:rPr>
          <w:i/>
          <w:szCs w:val="28"/>
        </w:rPr>
        <w:t>9 г.</w:t>
      </w:r>
    </w:p>
    <w:p w:rsidR="004D4C43" w:rsidRDefault="004D4C43" w:rsidP="004D4C43">
      <w:pPr>
        <w:jc w:val="center"/>
        <w:rPr>
          <w:i/>
          <w:szCs w:val="28"/>
        </w:rPr>
      </w:pPr>
    </w:p>
    <w:p w:rsidR="004D4C43" w:rsidRDefault="004D4C43" w:rsidP="004D4C43">
      <w:pPr>
        <w:jc w:val="center"/>
        <w:rPr>
          <w:i/>
          <w:szCs w:val="28"/>
        </w:rPr>
      </w:pPr>
    </w:p>
    <w:p w:rsidR="004D4C43" w:rsidRDefault="004D4C43" w:rsidP="004D4C43">
      <w:pPr>
        <w:jc w:val="center"/>
        <w:rPr>
          <w:i/>
          <w:szCs w:val="28"/>
        </w:rPr>
      </w:pPr>
    </w:p>
    <w:p w:rsidR="004D4C43" w:rsidRDefault="004D4C43" w:rsidP="004D4C43">
      <w:pPr>
        <w:jc w:val="center"/>
        <w:rPr>
          <w:i/>
          <w:szCs w:val="28"/>
        </w:rPr>
      </w:pPr>
    </w:p>
    <w:p w:rsidR="004D4C43" w:rsidRDefault="004D4C43" w:rsidP="004D4C43">
      <w:pPr>
        <w:jc w:val="center"/>
        <w:rPr>
          <w:i/>
          <w:szCs w:val="28"/>
        </w:rPr>
      </w:pPr>
    </w:p>
    <w:p w:rsidR="004D4C43" w:rsidRPr="002F0D69" w:rsidRDefault="004D4C43" w:rsidP="004D4C43">
      <w:pPr>
        <w:jc w:val="center"/>
        <w:rPr>
          <w:i/>
          <w:szCs w:val="28"/>
        </w:rPr>
      </w:pPr>
    </w:p>
    <w:p w:rsidR="004D4C43" w:rsidRPr="00271723" w:rsidRDefault="004D4C43" w:rsidP="004D4C43">
      <w:pPr>
        <w:jc w:val="center"/>
        <w:rPr>
          <w:b/>
          <w:szCs w:val="28"/>
        </w:rPr>
      </w:pPr>
      <w:r>
        <w:rPr>
          <w:b/>
          <w:szCs w:val="28"/>
        </w:rPr>
        <w:t>Москва 2019</w:t>
      </w:r>
    </w:p>
    <w:p w:rsidR="001433D3" w:rsidRPr="00664E0B" w:rsidRDefault="001433D3" w:rsidP="00E1295D">
      <w:pPr>
        <w:jc w:val="center"/>
        <w:rPr>
          <w:rFonts w:cs="Times New Roman"/>
          <w:sz w:val="24"/>
        </w:rPr>
      </w:pPr>
      <w:r>
        <w:rPr>
          <w:noProof/>
          <w:lang w:eastAsia="ru-RU"/>
        </w:rPr>
        <mc:AlternateContent>
          <mc:Choice Requires="wps">
            <w:drawing>
              <wp:anchor distT="0" distB="0" distL="114935" distR="114935" simplePos="0" relativeHeight="251656704" behindDoc="0" locked="0" layoutInCell="1" allowOverlap="1">
                <wp:simplePos x="0" y="0"/>
                <wp:positionH relativeFrom="column">
                  <wp:posOffset>2857500</wp:posOffset>
                </wp:positionH>
                <wp:positionV relativeFrom="paragraph">
                  <wp:posOffset>335280</wp:posOffset>
                </wp:positionV>
                <wp:extent cx="342265" cy="342265"/>
                <wp:effectExtent l="0" t="0" r="635" b="63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7FF3" w:rsidRDefault="00377FF3" w:rsidP="001433D3">
                            <w:pPr>
                              <w:rPr>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25pt;margin-top:26.4pt;width:26.95pt;height:26.95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" stroked="f">
                <v:textbox inset="0,0,0,0">
                  <w:txbxContent>
                    <w:p w:rsidR="00377FF3" w:rsidRDefault="00377FF3" w:rsidP="001433D3">
                      <w:pPr>
                        <w:rPr>
                          <w:sz w:val="20"/>
                          <w:szCs w:val="20"/>
                        </w:rPr>
                      </w:pPr>
                    </w:p>
                  </w:txbxContent>
                </v:textbox>
              </v:shape>
            </w:pict>
          </mc:Fallback>
        </mc:AlternateContent>
      </w:r>
    </w:p>
    <w:p w:rsidR="00B04DF6" w:rsidRDefault="00B04DF6" w:rsidP="00AB6A1A">
      <w:pPr>
        <w:jc w:val="both"/>
        <w:rPr>
          <w:rFonts w:cs="Times New Roman"/>
          <w:b/>
          <w:szCs w:val="28"/>
        </w:rPr>
      </w:pPr>
    </w:p>
    <w:p w:rsidR="00B04DF6" w:rsidRDefault="00B04DF6" w:rsidP="00AB6A1A">
      <w:pPr>
        <w:jc w:val="both"/>
        <w:rPr>
          <w:rFonts w:cs="Times New Roman"/>
          <w:b/>
          <w:szCs w:val="28"/>
        </w:rPr>
      </w:pPr>
    </w:p>
    <w:p w:rsidR="001433D3" w:rsidRPr="00AB6A1A" w:rsidRDefault="001433D3" w:rsidP="00AB6A1A">
      <w:pPr>
        <w:jc w:val="both"/>
        <w:rPr>
          <w:rFonts w:cs="Times New Roman"/>
          <w:b/>
          <w:szCs w:val="28"/>
        </w:rPr>
      </w:pPr>
      <w:r w:rsidRPr="00AB6A1A">
        <w:rPr>
          <w:rFonts w:cs="Times New Roman"/>
          <w:b/>
          <w:szCs w:val="28"/>
        </w:rPr>
        <w:lastRenderedPageBreak/>
        <w:t xml:space="preserve">УДК </w:t>
      </w:r>
      <w:r w:rsidR="008E6617">
        <w:rPr>
          <w:rFonts w:cs="Times New Roman"/>
          <w:b/>
          <w:szCs w:val="28"/>
        </w:rPr>
        <w:t>336.71(073)</w:t>
      </w:r>
      <w:r w:rsidR="00F553A0" w:rsidRPr="00AB6A1A">
        <w:rPr>
          <w:rFonts w:cs="Times New Roman"/>
          <w:b/>
          <w:szCs w:val="28"/>
        </w:rPr>
        <w:t xml:space="preserve">                             </w:t>
      </w:r>
    </w:p>
    <w:p w:rsidR="008E6617" w:rsidRDefault="001433D3" w:rsidP="001433D3">
      <w:pPr>
        <w:jc w:val="both"/>
        <w:rPr>
          <w:rFonts w:cs="Times New Roman"/>
          <w:b/>
          <w:szCs w:val="28"/>
        </w:rPr>
      </w:pPr>
      <w:r>
        <w:rPr>
          <w:rFonts w:cs="Times New Roman"/>
          <w:b/>
          <w:szCs w:val="28"/>
        </w:rPr>
        <w:t xml:space="preserve">ББК </w:t>
      </w:r>
      <w:r w:rsidR="00D55AB5">
        <w:rPr>
          <w:rFonts w:cs="Times New Roman"/>
          <w:b/>
          <w:szCs w:val="28"/>
        </w:rPr>
        <w:t>65.262.</w:t>
      </w:r>
      <w:r w:rsidR="002C1780">
        <w:rPr>
          <w:rFonts w:cs="Times New Roman"/>
          <w:b/>
          <w:szCs w:val="28"/>
        </w:rPr>
        <w:t>10</w:t>
      </w:r>
      <w:r w:rsidR="00D55AB5">
        <w:rPr>
          <w:rFonts w:cs="Times New Roman"/>
          <w:b/>
          <w:szCs w:val="28"/>
        </w:rPr>
        <w:t xml:space="preserve"> </w:t>
      </w:r>
    </w:p>
    <w:p w:rsidR="001433D3" w:rsidRDefault="00E47C4B" w:rsidP="001433D3">
      <w:pPr>
        <w:jc w:val="both"/>
        <w:rPr>
          <w:rFonts w:cs="Times New Roman"/>
          <w:b/>
          <w:szCs w:val="28"/>
        </w:rPr>
      </w:pPr>
      <w:r>
        <w:rPr>
          <w:rFonts w:cs="Times New Roman"/>
          <w:b/>
          <w:szCs w:val="28"/>
        </w:rPr>
        <w:t>А 20</w:t>
      </w:r>
    </w:p>
    <w:p w:rsidR="001433D3" w:rsidRDefault="001433D3" w:rsidP="001433D3">
      <w:pPr>
        <w:jc w:val="both"/>
        <w:rPr>
          <w:rFonts w:cs="Times New Roman"/>
          <w:szCs w:val="28"/>
        </w:rPr>
      </w:pPr>
      <w:r>
        <w:rPr>
          <w:rFonts w:cs="Times New Roman"/>
          <w:szCs w:val="28"/>
        </w:rPr>
        <w:tab/>
      </w:r>
    </w:p>
    <w:p w:rsidR="00230D8C" w:rsidRDefault="001433D3" w:rsidP="00230D8C">
      <w:pPr>
        <w:ind w:left="540" w:firstLine="1"/>
        <w:jc w:val="both"/>
        <w:rPr>
          <w:bCs/>
          <w:color w:val="000000"/>
          <w:spacing w:val="1"/>
          <w:sz w:val="24"/>
        </w:rPr>
      </w:pPr>
      <w:r w:rsidRPr="00F0209A">
        <w:rPr>
          <w:rFonts w:cs="Times New Roman"/>
          <w:b/>
          <w:sz w:val="24"/>
        </w:rPr>
        <w:t>Рецензент:</w:t>
      </w:r>
      <w:r>
        <w:rPr>
          <w:rFonts w:cs="Times New Roman"/>
          <w:sz w:val="24"/>
        </w:rPr>
        <w:t xml:space="preserve"> </w:t>
      </w:r>
      <w:r w:rsidR="00C315BB">
        <w:rPr>
          <w:rFonts w:cs="Times New Roman"/>
          <w:sz w:val="24"/>
        </w:rPr>
        <w:t>А.Е Ушанов</w:t>
      </w:r>
      <w:r w:rsidR="00F0209A" w:rsidRPr="008F2C38">
        <w:rPr>
          <w:b/>
          <w:bCs/>
          <w:color w:val="000000"/>
          <w:spacing w:val="1"/>
          <w:sz w:val="24"/>
        </w:rPr>
        <w:t>,</w:t>
      </w:r>
      <w:r w:rsidR="00F0209A" w:rsidRPr="00FC675D">
        <w:rPr>
          <w:b/>
          <w:bCs/>
          <w:color w:val="000000"/>
          <w:spacing w:val="1"/>
          <w:sz w:val="24"/>
        </w:rPr>
        <w:t xml:space="preserve"> </w:t>
      </w:r>
      <w:r w:rsidR="00C315BB" w:rsidRPr="00C315BB">
        <w:rPr>
          <w:bCs/>
          <w:color w:val="000000"/>
          <w:spacing w:val="1"/>
          <w:sz w:val="24"/>
        </w:rPr>
        <w:t>доцент</w:t>
      </w:r>
      <w:r w:rsidR="00C315BB">
        <w:rPr>
          <w:b/>
          <w:bCs/>
          <w:color w:val="000000"/>
          <w:spacing w:val="1"/>
          <w:sz w:val="24"/>
        </w:rPr>
        <w:t xml:space="preserve"> </w:t>
      </w:r>
      <w:r w:rsidR="00230D8C" w:rsidRPr="00230D8C">
        <w:rPr>
          <w:bCs/>
          <w:color w:val="000000"/>
          <w:spacing w:val="1"/>
          <w:sz w:val="24"/>
        </w:rPr>
        <w:t>департамента финансовых рынков и банков</w:t>
      </w:r>
      <w:r w:rsidR="00F0209A" w:rsidRPr="00FC675D">
        <w:rPr>
          <w:bCs/>
          <w:color w:val="000000"/>
          <w:spacing w:val="1"/>
          <w:sz w:val="24"/>
        </w:rPr>
        <w:t xml:space="preserve"> Финансового университета, </w:t>
      </w:r>
      <w:r w:rsidR="00230D8C">
        <w:rPr>
          <w:bCs/>
          <w:color w:val="000000"/>
          <w:spacing w:val="1"/>
          <w:sz w:val="24"/>
        </w:rPr>
        <w:t>к</w:t>
      </w:r>
      <w:r w:rsidR="00F0209A" w:rsidRPr="00FC675D">
        <w:rPr>
          <w:bCs/>
          <w:color w:val="000000"/>
          <w:spacing w:val="1"/>
          <w:sz w:val="24"/>
        </w:rPr>
        <w:t>. э. н.</w:t>
      </w:r>
    </w:p>
    <w:p w:rsidR="00230D8C" w:rsidRDefault="00230D8C" w:rsidP="00230D8C">
      <w:pPr>
        <w:ind w:left="540" w:firstLine="1"/>
        <w:jc w:val="both"/>
        <w:rPr>
          <w:rFonts w:cs="Times New Roman"/>
          <w:b/>
          <w:sz w:val="24"/>
        </w:rPr>
      </w:pPr>
    </w:p>
    <w:p w:rsidR="00230D8C" w:rsidRDefault="00230D8C" w:rsidP="00FB41DA">
      <w:pPr>
        <w:ind w:left="540" w:firstLine="1"/>
        <w:jc w:val="both"/>
        <w:rPr>
          <w:rFonts w:cs="Times New Roman"/>
          <w:b/>
          <w:sz w:val="24"/>
        </w:rPr>
      </w:pPr>
      <w:proofErr w:type="spellStart"/>
      <w:r>
        <w:rPr>
          <w:rFonts w:cs="Times New Roman"/>
          <w:b/>
          <w:sz w:val="24"/>
        </w:rPr>
        <w:t>Авис</w:t>
      </w:r>
      <w:proofErr w:type="spellEnd"/>
      <w:r>
        <w:rPr>
          <w:rFonts w:cs="Times New Roman"/>
          <w:b/>
          <w:sz w:val="24"/>
        </w:rPr>
        <w:t xml:space="preserve"> О.У., </w:t>
      </w:r>
      <w:r w:rsidR="00FB41DA">
        <w:rPr>
          <w:rFonts w:cs="Times New Roman"/>
          <w:b/>
          <w:sz w:val="24"/>
        </w:rPr>
        <w:t>Васильев И. И.</w:t>
      </w:r>
    </w:p>
    <w:p w:rsidR="001433D3" w:rsidRDefault="001433D3" w:rsidP="00002F86">
      <w:pPr>
        <w:spacing w:line="360" w:lineRule="auto"/>
        <w:ind w:firstLine="540"/>
        <w:jc w:val="both"/>
        <w:rPr>
          <w:rFonts w:cs="Times New Roman"/>
          <w:sz w:val="24"/>
        </w:rPr>
      </w:pPr>
      <w:r w:rsidRPr="00CB1DC0">
        <w:rPr>
          <w:rFonts w:cs="Times New Roman"/>
          <w:b/>
          <w:sz w:val="24"/>
        </w:rPr>
        <w:t>Банковские кризисы</w:t>
      </w:r>
      <w:r w:rsidR="001474B5" w:rsidRPr="00CB1DC0">
        <w:rPr>
          <w:rFonts w:cs="Times New Roman"/>
          <w:b/>
          <w:sz w:val="24"/>
        </w:rPr>
        <w:t xml:space="preserve"> и способы их раннего обнаружения</w:t>
      </w:r>
      <w:r>
        <w:rPr>
          <w:rFonts w:cs="Times New Roman"/>
          <w:sz w:val="24"/>
        </w:rPr>
        <w:t xml:space="preserve">. Рабочая программа </w:t>
      </w:r>
      <w:r w:rsidR="00AE170C">
        <w:rPr>
          <w:rFonts w:cs="Times New Roman"/>
          <w:sz w:val="24"/>
        </w:rPr>
        <w:t>дисциплины д</w:t>
      </w:r>
      <w:r w:rsidR="00AE170C" w:rsidRPr="00AE170C">
        <w:rPr>
          <w:rFonts w:cs="Times New Roman"/>
          <w:sz w:val="24"/>
        </w:rPr>
        <w:t xml:space="preserve">ля </w:t>
      </w:r>
      <w:r w:rsidR="003317D7" w:rsidRPr="00AE170C">
        <w:rPr>
          <w:rFonts w:cs="Times New Roman"/>
          <w:sz w:val="24"/>
        </w:rPr>
        <w:t xml:space="preserve">студентов, </w:t>
      </w:r>
      <w:r w:rsidR="003317D7">
        <w:rPr>
          <w:rFonts w:cs="Times New Roman"/>
          <w:sz w:val="24"/>
        </w:rPr>
        <w:t>обучающихся</w:t>
      </w:r>
      <w:r w:rsidR="00AE170C" w:rsidRPr="00AE170C">
        <w:rPr>
          <w:rFonts w:cs="Times New Roman"/>
          <w:sz w:val="24"/>
        </w:rPr>
        <w:t xml:space="preserve"> по направлению подготовки 38.04.08</w:t>
      </w:r>
      <w:r w:rsidR="002C3E11">
        <w:rPr>
          <w:rFonts w:cs="Times New Roman"/>
          <w:sz w:val="24"/>
        </w:rPr>
        <w:t xml:space="preserve"> </w:t>
      </w:r>
      <w:r w:rsidR="003317D7">
        <w:rPr>
          <w:rFonts w:cs="Times New Roman"/>
          <w:sz w:val="24"/>
        </w:rPr>
        <w:t>«</w:t>
      </w:r>
      <w:r w:rsidR="00AE170C" w:rsidRPr="00AE170C">
        <w:rPr>
          <w:rFonts w:cs="Times New Roman"/>
          <w:sz w:val="24"/>
        </w:rPr>
        <w:t>Финансы и кредит»</w:t>
      </w:r>
      <w:r w:rsidR="00AE170C">
        <w:rPr>
          <w:rFonts w:cs="Times New Roman"/>
          <w:sz w:val="24"/>
        </w:rPr>
        <w:t xml:space="preserve"> </w:t>
      </w:r>
      <w:r w:rsidR="00AE170C" w:rsidRPr="00AE170C">
        <w:rPr>
          <w:rFonts w:cs="Times New Roman"/>
          <w:sz w:val="24"/>
        </w:rPr>
        <w:t>магистерская программа «</w:t>
      </w:r>
      <w:r w:rsidR="00230D8C">
        <w:rPr>
          <w:rFonts w:cs="Times New Roman"/>
          <w:sz w:val="24"/>
        </w:rPr>
        <w:t>Современное банковское дело и финансовые технологии</w:t>
      </w:r>
      <w:r w:rsidR="00AE170C" w:rsidRPr="00AE170C">
        <w:rPr>
          <w:rFonts w:cs="Times New Roman"/>
          <w:sz w:val="24"/>
        </w:rPr>
        <w:t>»</w:t>
      </w:r>
      <w:r w:rsidR="00CD5623">
        <w:rPr>
          <w:rFonts w:cs="Times New Roman"/>
          <w:sz w:val="24"/>
        </w:rPr>
        <w:t xml:space="preserve"> (заочная форма обучения)</w:t>
      </w:r>
      <w:r w:rsidR="00AE170C">
        <w:rPr>
          <w:rFonts w:cs="Times New Roman"/>
          <w:sz w:val="24"/>
        </w:rPr>
        <w:t xml:space="preserve"> - М.: Финансовый университет</w:t>
      </w:r>
      <w:r w:rsidR="00CD5623">
        <w:rPr>
          <w:rFonts w:cs="Times New Roman"/>
          <w:sz w:val="24"/>
        </w:rPr>
        <w:t>,</w:t>
      </w:r>
      <w:r>
        <w:rPr>
          <w:rFonts w:cs="Times New Roman"/>
          <w:sz w:val="24"/>
        </w:rPr>
        <w:t xml:space="preserve"> </w:t>
      </w:r>
      <w:r w:rsidR="00230D8C">
        <w:rPr>
          <w:rFonts w:cs="Times New Roman"/>
          <w:sz w:val="24"/>
        </w:rPr>
        <w:t>Департамент финансовых рынков и банков</w:t>
      </w:r>
      <w:r>
        <w:rPr>
          <w:rFonts w:cs="Times New Roman"/>
          <w:sz w:val="24"/>
        </w:rPr>
        <w:t>, 201</w:t>
      </w:r>
      <w:r w:rsidR="00230D8C">
        <w:rPr>
          <w:rFonts w:cs="Times New Roman"/>
          <w:sz w:val="24"/>
        </w:rPr>
        <w:t>9</w:t>
      </w:r>
      <w:r>
        <w:rPr>
          <w:rFonts w:cs="Times New Roman"/>
          <w:sz w:val="24"/>
        </w:rPr>
        <w:t xml:space="preserve"> –</w:t>
      </w:r>
      <w:r w:rsidR="00035037">
        <w:rPr>
          <w:rFonts w:cs="Times New Roman"/>
          <w:sz w:val="24"/>
        </w:rPr>
        <w:t xml:space="preserve"> </w:t>
      </w:r>
      <w:r w:rsidR="00132F76">
        <w:rPr>
          <w:rFonts w:cs="Times New Roman"/>
          <w:sz w:val="24"/>
        </w:rPr>
        <w:t>36</w:t>
      </w:r>
      <w:r w:rsidR="00035037">
        <w:rPr>
          <w:rFonts w:cs="Times New Roman"/>
          <w:sz w:val="24"/>
        </w:rPr>
        <w:t xml:space="preserve"> </w:t>
      </w:r>
      <w:r>
        <w:rPr>
          <w:rFonts w:cs="Times New Roman"/>
          <w:sz w:val="24"/>
        </w:rPr>
        <w:t xml:space="preserve">с. </w:t>
      </w:r>
    </w:p>
    <w:p w:rsidR="001433D3" w:rsidRDefault="001433D3" w:rsidP="00230D8C">
      <w:pPr>
        <w:jc w:val="both"/>
        <w:rPr>
          <w:rFonts w:cs="Times New Roman"/>
          <w:sz w:val="24"/>
        </w:rPr>
      </w:pPr>
      <w:r>
        <w:rPr>
          <w:rFonts w:cs="Times New Roman"/>
          <w:b/>
          <w:sz w:val="24"/>
        </w:rPr>
        <w:tab/>
      </w:r>
      <w:r w:rsidR="00CB1DC0">
        <w:rPr>
          <w:sz w:val="24"/>
        </w:rPr>
        <w:t>Д</w:t>
      </w:r>
      <w:r>
        <w:rPr>
          <w:sz w:val="24"/>
        </w:rPr>
        <w:t xml:space="preserve">исциплина </w:t>
      </w:r>
      <w:r>
        <w:rPr>
          <w:rFonts w:cs="Times New Roman"/>
          <w:sz w:val="24"/>
        </w:rPr>
        <w:t>«Банковские кризисы</w:t>
      </w:r>
      <w:r w:rsidR="00035037">
        <w:rPr>
          <w:rFonts w:cs="Times New Roman"/>
          <w:sz w:val="24"/>
        </w:rPr>
        <w:t xml:space="preserve"> и способы их раннего обнаружения</w:t>
      </w:r>
      <w:r>
        <w:rPr>
          <w:rFonts w:cs="Times New Roman"/>
          <w:sz w:val="24"/>
        </w:rPr>
        <w:t xml:space="preserve">» </w:t>
      </w:r>
      <w:r>
        <w:rPr>
          <w:sz w:val="24"/>
        </w:rPr>
        <w:t xml:space="preserve">является </w:t>
      </w:r>
      <w:r>
        <w:rPr>
          <w:rFonts w:cs="Times New Roman"/>
          <w:sz w:val="24"/>
        </w:rPr>
        <w:t xml:space="preserve">дисциплиной </w:t>
      </w:r>
      <w:r w:rsidR="009D4FD7">
        <w:rPr>
          <w:rFonts w:cs="Times New Roman"/>
          <w:sz w:val="24"/>
        </w:rPr>
        <w:t xml:space="preserve">по выбору </w:t>
      </w:r>
      <w:r w:rsidR="00F553A0">
        <w:rPr>
          <w:rFonts w:cs="Times New Roman"/>
          <w:sz w:val="24"/>
        </w:rPr>
        <w:t xml:space="preserve">магистерской программы </w:t>
      </w:r>
      <w:r w:rsidR="00230D8C" w:rsidRPr="00230D8C">
        <w:rPr>
          <w:rFonts w:cs="Times New Roman"/>
          <w:sz w:val="24"/>
        </w:rPr>
        <w:t>«Современное банковское дело и финансовые технологии»</w:t>
      </w:r>
      <w:r w:rsidR="00CB1DC0" w:rsidRPr="00D63579">
        <w:t xml:space="preserve">, </w:t>
      </w:r>
      <w:r w:rsidR="00F553A0">
        <w:rPr>
          <w:rFonts w:cs="Times New Roman"/>
          <w:sz w:val="24"/>
        </w:rPr>
        <w:t>направлени</w:t>
      </w:r>
      <w:r w:rsidR="00CB1DC0">
        <w:rPr>
          <w:rFonts w:cs="Times New Roman"/>
          <w:sz w:val="24"/>
        </w:rPr>
        <w:t xml:space="preserve">е </w:t>
      </w:r>
      <w:r w:rsidR="00A62ECE">
        <w:rPr>
          <w:rFonts w:cs="Times New Roman"/>
          <w:sz w:val="24"/>
        </w:rPr>
        <w:t xml:space="preserve">подготовки </w:t>
      </w:r>
      <w:r w:rsidR="00F553A0">
        <w:rPr>
          <w:rFonts w:cs="Times New Roman"/>
          <w:sz w:val="24"/>
        </w:rPr>
        <w:t>38.04.08</w:t>
      </w:r>
      <w:r w:rsidR="00A62ECE">
        <w:rPr>
          <w:rFonts w:cs="Times New Roman"/>
          <w:sz w:val="24"/>
        </w:rPr>
        <w:t>,</w:t>
      </w:r>
      <w:r w:rsidR="00F553A0">
        <w:rPr>
          <w:rFonts w:cs="Times New Roman"/>
          <w:sz w:val="24"/>
        </w:rPr>
        <w:t xml:space="preserve"> </w:t>
      </w:r>
      <w:r w:rsidR="00CB1DC0">
        <w:rPr>
          <w:rFonts w:cs="Times New Roman"/>
          <w:sz w:val="24"/>
        </w:rPr>
        <w:t>«</w:t>
      </w:r>
      <w:r w:rsidR="00CB1DC0">
        <w:rPr>
          <w:rStyle w:val="CharAttribute1"/>
          <w:rFonts w:cs="Palatino Linotype"/>
          <w:sz w:val="24"/>
        </w:rPr>
        <w:t>Финансы и кредит</w:t>
      </w:r>
      <w:r w:rsidR="00CB1DC0">
        <w:rPr>
          <w:rFonts w:cs="Times New Roman"/>
          <w:sz w:val="24"/>
        </w:rPr>
        <w:t>»</w:t>
      </w:r>
      <w:r w:rsidR="00F553A0">
        <w:rPr>
          <w:rFonts w:cs="Times New Roman"/>
          <w:sz w:val="24"/>
        </w:rPr>
        <w:t>.</w:t>
      </w:r>
      <w:r w:rsidR="00230D8C" w:rsidRPr="00230D8C">
        <w:t xml:space="preserve"> </w:t>
      </w:r>
      <w:r w:rsidR="00230D8C" w:rsidRPr="00230D8C">
        <w:rPr>
          <w:rFonts w:cs="Times New Roman"/>
          <w:sz w:val="24"/>
        </w:rPr>
        <w:t xml:space="preserve">Цель изучения дисциплины – овладение теоретическими знаниями и профессиональными компетенциями в области </w:t>
      </w:r>
      <w:r w:rsidR="00230D8C">
        <w:rPr>
          <w:rFonts w:cs="Times New Roman"/>
          <w:sz w:val="24"/>
        </w:rPr>
        <w:t xml:space="preserve">банковских кризисов и способов их </w:t>
      </w:r>
      <w:r w:rsidR="00656473">
        <w:rPr>
          <w:rFonts w:cs="Times New Roman"/>
          <w:sz w:val="24"/>
        </w:rPr>
        <w:t xml:space="preserve">раннего </w:t>
      </w:r>
      <w:r w:rsidR="00230D8C">
        <w:rPr>
          <w:rFonts w:cs="Times New Roman"/>
          <w:sz w:val="24"/>
        </w:rPr>
        <w:t>обнаружения</w:t>
      </w:r>
      <w:r w:rsidR="00230D8C" w:rsidRPr="00230D8C">
        <w:rPr>
          <w:rFonts w:cs="Times New Roman"/>
          <w:sz w:val="24"/>
        </w:rPr>
        <w:t>. 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E95929" w:rsidRPr="00E95929" w:rsidRDefault="00E95929" w:rsidP="00E95929">
      <w:pPr>
        <w:shd w:val="clear" w:color="auto" w:fill="FFFFFF"/>
        <w:tabs>
          <w:tab w:val="left" w:pos="0"/>
        </w:tabs>
        <w:ind w:right="-5" w:firstLine="38"/>
        <w:jc w:val="both"/>
        <w:rPr>
          <w:sz w:val="24"/>
        </w:rPr>
      </w:pPr>
      <w:r>
        <w:rPr>
          <w:sz w:val="24"/>
        </w:rPr>
        <w:tab/>
      </w:r>
      <w:r w:rsidRPr="00E95929">
        <w:rPr>
          <w:sz w:val="24"/>
        </w:rPr>
        <w:t>В рабочей программе излагаются содержание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rsidR="00295CCC" w:rsidRDefault="00295CCC" w:rsidP="001433D3">
      <w:pPr>
        <w:ind w:firstLine="541"/>
        <w:jc w:val="both"/>
        <w:rPr>
          <w:sz w:val="24"/>
        </w:rPr>
      </w:pPr>
    </w:p>
    <w:p w:rsidR="00295CCC" w:rsidRDefault="00295CCC" w:rsidP="001433D3">
      <w:pPr>
        <w:jc w:val="center"/>
        <w:rPr>
          <w:rFonts w:cs="Times New Roman"/>
          <w:i/>
          <w:sz w:val="24"/>
        </w:rPr>
      </w:pPr>
    </w:p>
    <w:p w:rsidR="001433D3" w:rsidRDefault="001433D3" w:rsidP="001433D3">
      <w:pPr>
        <w:jc w:val="center"/>
        <w:rPr>
          <w:rFonts w:cs="Times New Roman"/>
          <w:i/>
          <w:sz w:val="24"/>
        </w:rPr>
      </w:pPr>
      <w:r>
        <w:rPr>
          <w:rFonts w:cs="Times New Roman"/>
          <w:i/>
          <w:sz w:val="24"/>
        </w:rPr>
        <w:t>Учебное издание</w:t>
      </w:r>
    </w:p>
    <w:p w:rsidR="001433D3" w:rsidRDefault="001433D3" w:rsidP="001433D3">
      <w:pPr>
        <w:jc w:val="center"/>
        <w:rPr>
          <w:rFonts w:cs="Times New Roman"/>
          <w:i/>
          <w:sz w:val="24"/>
        </w:rPr>
      </w:pPr>
    </w:p>
    <w:p w:rsidR="001433D3" w:rsidRDefault="00230D8C" w:rsidP="001433D3">
      <w:pPr>
        <w:jc w:val="center"/>
        <w:rPr>
          <w:rFonts w:cs="Times New Roman"/>
          <w:b/>
          <w:sz w:val="24"/>
        </w:rPr>
      </w:pPr>
      <w:r>
        <w:rPr>
          <w:rFonts w:cs="Times New Roman"/>
          <w:b/>
          <w:sz w:val="24"/>
        </w:rPr>
        <w:t xml:space="preserve">О.У. </w:t>
      </w:r>
      <w:proofErr w:type="spellStart"/>
      <w:r>
        <w:rPr>
          <w:rFonts w:cs="Times New Roman"/>
          <w:b/>
          <w:sz w:val="24"/>
        </w:rPr>
        <w:t>Авис</w:t>
      </w:r>
      <w:proofErr w:type="spellEnd"/>
      <w:r>
        <w:rPr>
          <w:rFonts w:cs="Times New Roman"/>
          <w:b/>
          <w:sz w:val="24"/>
        </w:rPr>
        <w:t xml:space="preserve">, </w:t>
      </w:r>
      <w:r w:rsidR="001433D3">
        <w:rPr>
          <w:rFonts w:cs="Times New Roman"/>
          <w:b/>
          <w:sz w:val="24"/>
        </w:rPr>
        <w:t>И. И. Васильев</w:t>
      </w:r>
    </w:p>
    <w:p w:rsidR="001433D3" w:rsidRDefault="001433D3" w:rsidP="001433D3">
      <w:pPr>
        <w:jc w:val="center"/>
        <w:rPr>
          <w:rFonts w:cs="Times New Roman"/>
          <w:sz w:val="24"/>
        </w:rPr>
      </w:pPr>
    </w:p>
    <w:p w:rsidR="001433D3" w:rsidRDefault="00295CCC" w:rsidP="001433D3">
      <w:pPr>
        <w:jc w:val="center"/>
        <w:rPr>
          <w:rFonts w:cs="Times New Roman"/>
          <w:b/>
          <w:sz w:val="24"/>
        </w:rPr>
      </w:pPr>
      <w:r>
        <w:rPr>
          <w:rFonts w:cs="Times New Roman"/>
          <w:b/>
          <w:sz w:val="24"/>
        </w:rPr>
        <w:t>«</w:t>
      </w:r>
      <w:r w:rsidR="001433D3">
        <w:rPr>
          <w:rFonts w:cs="Times New Roman"/>
          <w:b/>
          <w:sz w:val="24"/>
        </w:rPr>
        <w:t>Банковские кризисы</w:t>
      </w:r>
      <w:r w:rsidR="0023518B">
        <w:rPr>
          <w:rFonts w:cs="Times New Roman"/>
          <w:b/>
          <w:sz w:val="24"/>
        </w:rPr>
        <w:t xml:space="preserve"> и способы их раннего обнаружения</w:t>
      </w:r>
      <w:r>
        <w:rPr>
          <w:rFonts w:cs="Times New Roman"/>
          <w:b/>
          <w:sz w:val="24"/>
        </w:rPr>
        <w:t>»</w:t>
      </w:r>
    </w:p>
    <w:p w:rsidR="001433D3" w:rsidRDefault="001433D3" w:rsidP="001433D3">
      <w:pPr>
        <w:jc w:val="center"/>
        <w:rPr>
          <w:rFonts w:cs="Times New Roman"/>
          <w:sz w:val="24"/>
        </w:rPr>
      </w:pPr>
    </w:p>
    <w:p w:rsidR="001433D3" w:rsidRDefault="001433D3" w:rsidP="001433D3">
      <w:pPr>
        <w:jc w:val="center"/>
        <w:rPr>
          <w:rFonts w:cs="Times New Roman"/>
          <w:sz w:val="24"/>
        </w:rPr>
      </w:pPr>
      <w:r>
        <w:rPr>
          <w:rFonts w:cs="Times New Roman"/>
          <w:sz w:val="24"/>
        </w:rPr>
        <w:t>Рабочая программа учебной дисциплины</w:t>
      </w:r>
    </w:p>
    <w:p w:rsidR="001433D3" w:rsidRDefault="001433D3" w:rsidP="001433D3">
      <w:pPr>
        <w:jc w:val="center"/>
        <w:rPr>
          <w:rFonts w:cs="Times New Roman"/>
          <w:sz w:val="24"/>
        </w:rPr>
      </w:pPr>
      <w:r>
        <w:rPr>
          <w:rFonts w:cs="Times New Roman"/>
          <w:sz w:val="24"/>
        </w:rPr>
        <w:t xml:space="preserve">Компьютерный набор, верстка </w:t>
      </w:r>
      <w:r w:rsidR="00230D8C">
        <w:rPr>
          <w:rFonts w:cs="Times New Roman"/>
          <w:sz w:val="24"/>
        </w:rPr>
        <w:t xml:space="preserve">О.У. </w:t>
      </w:r>
      <w:proofErr w:type="spellStart"/>
      <w:r w:rsidR="00230D8C">
        <w:rPr>
          <w:rFonts w:cs="Times New Roman"/>
          <w:sz w:val="24"/>
        </w:rPr>
        <w:t>Авис</w:t>
      </w:r>
      <w:proofErr w:type="spellEnd"/>
      <w:r w:rsidR="00230D8C">
        <w:rPr>
          <w:rFonts w:cs="Times New Roman"/>
          <w:sz w:val="24"/>
        </w:rPr>
        <w:t xml:space="preserve">, </w:t>
      </w:r>
      <w:r>
        <w:rPr>
          <w:rFonts w:cs="Times New Roman"/>
          <w:sz w:val="24"/>
        </w:rPr>
        <w:t>И. И. Васильев</w:t>
      </w:r>
    </w:p>
    <w:p w:rsidR="001433D3" w:rsidRDefault="001433D3" w:rsidP="001433D3">
      <w:pPr>
        <w:jc w:val="center"/>
        <w:rPr>
          <w:rFonts w:cs="Times New Roman"/>
          <w:i/>
          <w:sz w:val="24"/>
        </w:rPr>
      </w:pPr>
      <w:r>
        <w:rPr>
          <w:rFonts w:cs="Times New Roman"/>
          <w:sz w:val="24"/>
        </w:rPr>
        <w:t xml:space="preserve">Формат 60х90/16. Гарнитура </w:t>
      </w:r>
      <w:proofErr w:type="spellStart"/>
      <w:r>
        <w:rPr>
          <w:rFonts w:cs="Times New Roman"/>
          <w:i/>
          <w:sz w:val="24"/>
        </w:rPr>
        <w:t>Times</w:t>
      </w:r>
      <w:proofErr w:type="spellEnd"/>
      <w:r>
        <w:rPr>
          <w:rFonts w:cs="Times New Roman"/>
          <w:i/>
          <w:sz w:val="24"/>
        </w:rPr>
        <w:t xml:space="preserve"> </w:t>
      </w:r>
      <w:proofErr w:type="spellStart"/>
      <w:r>
        <w:rPr>
          <w:rFonts w:cs="Times New Roman"/>
          <w:i/>
          <w:sz w:val="24"/>
        </w:rPr>
        <w:t>New</w:t>
      </w:r>
      <w:proofErr w:type="spellEnd"/>
      <w:r>
        <w:rPr>
          <w:rFonts w:cs="Times New Roman"/>
          <w:i/>
          <w:sz w:val="24"/>
        </w:rPr>
        <w:t xml:space="preserve"> </w:t>
      </w:r>
      <w:proofErr w:type="spellStart"/>
      <w:r>
        <w:rPr>
          <w:rFonts w:cs="Times New Roman"/>
          <w:i/>
          <w:sz w:val="24"/>
        </w:rPr>
        <w:t>Roman</w:t>
      </w:r>
      <w:proofErr w:type="spellEnd"/>
    </w:p>
    <w:p w:rsidR="001433D3" w:rsidRDefault="001433D3" w:rsidP="001433D3">
      <w:pPr>
        <w:jc w:val="center"/>
        <w:rPr>
          <w:rFonts w:cs="Times New Roman"/>
          <w:sz w:val="24"/>
        </w:rPr>
      </w:pPr>
      <w:proofErr w:type="spellStart"/>
      <w:r>
        <w:rPr>
          <w:rFonts w:cs="Times New Roman"/>
          <w:sz w:val="24"/>
        </w:rPr>
        <w:t>Усл</w:t>
      </w:r>
      <w:proofErr w:type="spellEnd"/>
      <w:r>
        <w:rPr>
          <w:rFonts w:cs="Times New Roman"/>
          <w:sz w:val="24"/>
        </w:rPr>
        <w:t xml:space="preserve">. </w:t>
      </w:r>
      <w:proofErr w:type="spellStart"/>
      <w:r>
        <w:rPr>
          <w:rFonts w:cs="Times New Roman"/>
          <w:sz w:val="24"/>
        </w:rPr>
        <w:t>п.л</w:t>
      </w:r>
      <w:proofErr w:type="spellEnd"/>
      <w:r w:rsidR="00C24A04">
        <w:rPr>
          <w:rFonts w:cs="Times New Roman"/>
          <w:sz w:val="24"/>
        </w:rPr>
        <w:t>……</w:t>
      </w:r>
      <w:r>
        <w:rPr>
          <w:rFonts w:cs="Times New Roman"/>
          <w:sz w:val="24"/>
        </w:rPr>
        <w:t xml:space="preserve">. Изд. № </w:t>
      </w:r>
      <w:r w:rsidR="00C24A04">
        <w:rPr>
          <w:rFonts w:cs="Times New Roman"/>
          <w:sz w:val="24"/>
        </w:rPr>
        <w:t>…..</w:t>
      </w:r>
      <w:r>
        <w:rPr>
          <w:rFonts w:cs="Times New Roman"/>
          <w:sz w:val="24"/>
        </w:rPr>
        <w:t xml:space="preserve"> -201</w:t>
      </w:r>
      <w:r w:rsidR="00230D8C">
        <w:rPr>
          <w:rFonts w:cs="Times New Roman"/>
          <w:sz w:val="24"/>
        </w:rPr>
        <w:t>9</w:t>
      </w:r>
    </w:p>
    <w:p w:rsidR="001433D3" w:rsidRDefault="001433D3" w:rsidP="001433D3">
      <w:pPr>
        <w:jc w:val="center"/>
        <w:rPr>
          <w:rFonts w:cs="Times New Roman"/>
          <w:sz w:val="24"/>
        </w:rPr>
      </w:pPr>
      <w:r>
        <w:rPr>
          <w:rFonts w:cs="Times New Roman"/>
          <w:sz w:val="24"/>
        </w:rPr>
        <w:t xml:space="preserve">. Тираж </w:t>
      </w:r>
      <w:r w:rsidR="00C24A04">
        <w:rPr>
          <w:rFonts w:cs="Times New Roman"/>
          <w:sz w:val="24"/>
        </w:rPr>
        <w:t>…..</w:t>
      </w:r>
      <w:r>
        <w:rPr>
          <w:rFonts w:cs="Times New Roman"/>
          <w:sz w:val="24"/>
        </w:rPr>
        <w:t xml:space="preserve"> экз.</w:t>
      </w:r>
    </w:p>
    <w:p w:rsidR="001433D3" w:rsidRDefault="001433D3" w:rsidP="001433D3">
      <w:pPr>
        <w:jc w:val="center"/>
        <w:rPr>
          <w:rFonts w:cs="Times New Roman"/>
          <w:sz w:val="24"/>
        </w:rPr>
      </w:pPr>
      <w:r>
        <w:rPr>
          <w:rFonts w:cs="Times New Roman"/>
          <w:sz w:val="24"/>
        </w:rPr>
        <w:t xml:space="preserve">Заказ ______________     </w:t>
      </w:r>
    </w:p>
    <w:p w:rsidR="001433D3" w:rsidRDefault="001433D3" w:rsidP="001433D3">
      <w:pPr>
        <w:jc w:val="center"/>
        <w:rPr>
          <w:rFonts w:cs="Times New Roman"/>
          <w:sz w:val="24"/>
        </w:rPr>
      </w:pPr>
    </w:p>
    <w:p w:rsidR="001433D3" w:rsidRDefault="001433D3" w:rsidP="001433D3">
      <w:pPr>
        <w:ind w:left="1980"/>
        <w:rPr>
          <w:rFonts w:cs="Times New Roman"/>
          <w:bCs/>
          <w:sz w:val="24"/>
        </w:rPr>
      </w:pPr>
      <w:r>
        <w:rPr>
          <w:rFonts w:cs="Times New Roman"/>
          <w:bCs/>
          <w:sz w:val="24"/>
        </w:rPr>
        <w:t xml:space="preserve">                                    Отпечатано в Финансовом университете </w:t>
      </w:r>
    </w:p>
    <w:p w:rsidR="001433D3" w:rsidRDefault="001433D3" w:rsidP="001433D3">
      <w:pPr>
        <w:rPr>
          <w:rFonts w:cs="Times New Roman"/>
          <w:bCs/>
          <w:sz w:val="24"/>
        </w:rPr>
      </w:pPr>
    </w:p>
    <w:p w:rsidR="001433D3" w:rsidRDefault="001433D3" w:rsidP="001433D3">
      <w:pPr>
        <w:ind w:left="4140"/>
        <w:rPr>
          <w:rFonts w:cs="Times New Roman"/>
          <w:bCs/>
          <w:sz w:val="24"/>
        </w:rPr>
      </w:pPr>
      <w:r>
        <w:rPr>
          <w:rFonts w:ascii="Symbol" w:hAnsi="Symbol"/>
          <w:bCs/>
          <w:sz w:val="24"/>
        </w:rPr>
        <w:t></w:t>
      </w:r>
      <w:r>
        <w:rPr>
          <w:rFonts w:cs="Times New Roman"/>
          <w:bCs/>
          <w:sz w:val="24"/>
        </w:rPr>
        <w:t xml:space="preserve"> </w:t>
      </w:r>
      <w:proofErr w:type="spellStart"/>
      <w:r w:rsidR="00230D8C">
        <w:rPr>
          <w:rFonts w:cs="Times New Roman"/>
          <w:bCs/>
          <w:sz w:val="24"/>
        </w:rPr>
        <w:t>Авис</w:t>
      </w:r>
      <w:proofErr w:type="spellEnd"/>
      <w:r w:rsidR="00230D8C">
        <w:rPr>
          <w:rFonts w:cs="Times New Roman"/>
          <w:bCs/>
          <w:sz w:val="24"/>
        </w:rPr>
        <w:t xml:space="preserve"> Олег </w:t>
      </w:r>
      <w:proofErr w:type="spellStart"/>
      <w:r w:rsidR="00230D8C">
        <w:rPr>
          <w:rFonts w:cs="Times New Roman"/>
          <w:bCs/>
          <w:sz w:val="24"/>
        </w:rPr>
        <w:t>Ушерович</w:t>
      </w:r>
      <w:proofErr w:type="spellEnd"/>
    </w:p>
    <w:p w:rsidR="001433D3" w:rsidRDefault="001433D3" w:rsidP="001433D3">
      <w:pPr>
        <w:ind w:left="4140"/>
        <w:rPr>
          <w:rFonts w:cs="Times New Roman"/>
          <w:bCs/>
          <w:sz w:val="24"/>
        </w:rPr>
      </w:pPr>
      <w:r>
        <w:rPr>
          <w:rFonts w:ascii="Symbol" w:hAnsi="Symbol"/>
          <w:bCs/>
          <w:sz w:val="24"/>
        </w:rPr>
        <w:t></w:t>
      </w:r>
      <w:r>
        <w:rPr>
          <w:rFonts w:cs="Times New Roman"/>
          <w:bCs/>
          <w:sz w:val="24"/>
        </w:rPr>
        <w:t xml:space="preserve"> </w:t>
      </w:r>
      <w:r w:rsidR="00230D8C">
        <w:rPr>
          <w:rFonts w:cs="Times New Roman"/>
          <w:bCs/>
          <w:sz w:val="24"/>
        </w:rPr>
        <w:t>Васильев Игорь Иванович</w:t>
      </w:r>
    </w:p>
    <w:p w:rsidR="001433D3" w:rsidRDefault="001433D3" w:rsidP="001433D3">
      <w:pPr>
        <w:ind w:left="4140"/>
        <w:rPr>
          <w:rFonts w:cs="Times New Roman"/>
          <w:bCs/>
          <w:sz w:val="24"/>
        </w:rPr>
      </w:pPr>
    </w:p>
    <w:p w:rsidR="001433D3" w:rsidRDefault="001433D3" w:rsidP="001433D3">
      <w:pPr>
        <w:tabs>
          <w:tab w:val="left" w:pos="8640"/>
          <w:tab w:val="center" w:pos="8675"/>
          <w:tab w:val="right" w:pos="13210"/>
        </w:tabs>
        <w:ind w:left="4140"/>
        <w:rPr>
          <w:rFonts w:cs="Times New Roman"/>
          <w:bCs/>
          <w:sz w:val="24"/>
        </w:rPr>
      </w:pPr>
      <w:r>
        <w:rPr>
          <w:rFonts w:ascii="Symbol" w:hAnsi="Symbol"/>
          <w:bCs/>
          <w:sz w:val="24"/>
        </w:rPr>
        <w:t></w:t>
      </w:r>
      <w:r>
        <w:rPr>
          <w:rFonts w:cs="Times New Roman"/>
          <w:bCs/>
          <w:sz w:val="24"/>
        </w:rPr>
        <w:t xml:space="preserve"> Финансовый университет, 201</w:t>
      </w:r>
      <w:r w:rsidR="00230D8C">
        <w:rPr>
          <w:rFonts w:cs="Times New Roman"/>
          <w:bCs/>
          <w:sz w:val="24"/>
        </w:rPr>
        <w:t>9</w:t>
      </w:r>
    </w:p>
    <w:p w:rsidR="00FC64F6" w:rsidRDefault="00FC64F6" w:rsidP="00D3148C">
      <w:pPr>
        <w:tabs>
          <w:tab w:val="left" w:pos="9781"/>
        </w:tabs>
        <w:rPr>
          <w:rFonts w:cs="Times New Roman"/>
          <w:b/>
          <w:szCs w:val="28"/>
        </w:rPr>
      </w:pPr>
    </w:p>
    <w:p w:rsidR="00FC64F6" w:rsidRDefault="00FC64F6" w:rsidP="00D3148C">
      <w:pPr>
        <w:tabs>
          <w:tab w:val="left" w:pos="9781"/>
        </w:tabs>
        <w:rPr>
          <w:rFonts w:cs="Times New Roman"/>
          <w:b/>
          <w:szCs w:val="28"/>
        </w:rPr>
      </w:pPr>
    </w:p>
    <w:p w:rsidR="00FC64F6" w:rsidRDefault="00FC64F6" w:rsidP="00D3148C">
      <w:pPr>
        <w:tabs>
          <w:tab w:val="left" w:pos="9781"/>
        </w:tabs>
        <w:rPr>
          <w:rFonts w:cs="Times New Roman"/>
          <w:b/>
          <w:szCs w:val="28"/>
        </w:rPr>
      </w:pPr>
    </w:p>
    <w:p w:rsidR="00FC64F6" w:rsidRDefault="00FC64F6" w:rsidP="00D3148C">
      <w:pPr>
        <w:tabs>
          <w:tab w:val="left" w:pos="9781"/>
        </w:tabs>
        <w:rPr>
          <w:rFonts w:cs="Times New Roman"/>
          <w:b/>
          <w:szCs w:val="28"/>
        </w:rPr>
      </w:pPr>
    </w:p>
    <w:p w:rsidR="00FC64F6" w:rsidRDefault="00FC64F6" w:rsidP="00D3148C">
      <w:pPr>
        <w:tabs>
          <w:tab w:val="left" w:pos="9781"/>
        </w:tabs>
        <w:rPr>
          <w:rFonts w:cs="Times New Roman"/>
          <w:b/>
          <w:szCs w:val="28"/>
        </w:rPr>
      </w:pPr>
    </w:p>
    <w:p w:rsidR="001433D3" w:rsidRDefault="001433D3" w:rsidP="00D3148C">
      <w:pPr>
        <w:tabs>
          <w:tab w:val="left" w:pos="9781"/>
        </w:tabs>
        <w:rPr>
          <w:rFonts w:cs="Times New Roman"/>
          <w:b/>
          <w:szCs w:val="28"/>
        </w:rPr>
      </w:pPr>
      <w:r>
        <w:rPr>
          <w:rFonts w:cs="Times New Roman"/>
          <w:b/>
          <w:szCs w:val="28"/>
        </w:rPr>
        <w:t>Содержание</w:t>
      </w:r>
    </w:p>
    <w:p w:rsidR="001433D3" w:rsidRDefault="001433D3" w:rsidP="00D3148C">
      <w:pPr>
        <w:rPr>
          <w:rFonts w:cs="Times New Roman"/>
          <w:b/>
          <w:szCs w:val="28"/>
          <w:shd w:val="clear" w:color="auto" w:fill="FFFF00"/>
        </w:rPr>
      </w:pPr>
      <w:r>
        <w:rPr>
          <w:b/>
        </w:rPr>
        <w:t xml:space="preserve">                                                                                        </w:t>
      </w:r>
    </w:p>
    <w:p w:rsidR="001433D3" w:rsidRDefault="001433D3" w:rsidP="00485A2A">
      <w:pPr>
        <w:pStyle w:val="af8"/>
        <w:numPr>
          <w:ilvl w:val="0"/>
          <w:numId w:val="1"/>
        </w:numPr>
        <w:rPr>
          <w:rFonts w:cs="Times New Roman"/>
          <w:b/>
          <w:szCs w:val="28"/>
          <w:shd w:val="clear" w:color="auto" w:fill="FFFF00"/>
        </w:rPr>
      </w:pPr>
      <w:r>
        <w:rPr>
          <w:rFonts w:cs="Times New Roman"/>
          <w:szCs w:val="28"/>
        </w:rPr>
        <w:t>Наименование дисциплины ……………………………………</w:t>
      </w:r>
      <w:r w:rsidR="00AD3315">
        <w:rPr>
          <w:rFonts w:cs="Times New Roman"/>
          <w:szCs w:val="28"/>
        </w:rPr>
        <w:t>…</w:t>
      </w:r>
      <w:r>
        <w:rPr>
          <w:rFonts w:cs="Times New Roman"/>
          <w:szCs w:val="28"/>
        </w:rPr>
        <w:t>…</w:t>
      </w:r>
      <w:r w:rsidR="00900448">
        <w:rPr>
          <w:rFonts w:cs="Times New Roman"/>
          <w:szCs w:val="28"/>
        </w:rPr>
        <w:t>..</w:t>
      </w:r>
      <w:r>
        <w:rPr>
          <w:rFonts w:cs="Times New Roman"/>
          <w:szCs w:val="28"/>
        </w:rPr>
        <w:t>…</w:t>
      </w:r>
      <w:r w:rsidR="00AD3315">
        <w:rPr>
          <w:rFonts w:cs="Times New Roman"/>
          <w:szCs w:val="28"/>
        </w:rPr>
        <w:t>…</w:t>
      </w:r>
      <w:r>
        <w:rPr>
          <w:rFonts w:cs="Times New Roman"/>
          <w:szCs w:val="28"/>
        </w:rPr>
        <w:t xml:space="preserve">…   </w:t>
      </w:r>
      <w:r w:rsidR="00114F7B">
        <w:rPr>
          <w:rFonts w:cs="Times New Roman"/>
          <w:szCs w:val="28"/>
        </w:rPr>
        <w:t>6</w:t>
      </w:r>
    </w:p>
    <w:p w:rsidR="001433D3" w:rsidRDefault="001433D3" w:rsidP="00485A2A">
      <w:pPr>
        <w:rPr>
          <w:rFonts w:cs="Times New Roman"/>
          <w:szCs w:val="28"/>
          <w:shd w:val="clear" w:color="auto" w:fill="FFFF00"/>
        </w:rPr>
      </w:pPr>
    </w:p>
    <w:p w:rsidR="001433D3" w:rsidRPr="00CD5623" w:rsidRDefault="001433D3" w:rsidP="00485A2A">
      <w:pPr>
        <w:pStyle w:val="af8"/>
        <w:numPr>
          <w:ilvl w:val="0"/>
          <w:numId w:val="1"/>
        </w:numPr>
        <w:rPr>
          <w:rFonts w:cs="Times New Roman"/>
          <w:szCs w:val="28"/>
        </w:rPr>
      </w:pPr>
      <w:r w:rsidRPr="00CD5623">
        <w:rPr>
          <w:rFonts w:cs="Times New Roman"/>
          <w:szCs w:val="28"/>
        </w:rPr>
        <w:t>Перечень планируемых результатов обучения по дисциплине, соотнесенных с планируемыми результатами освоения</w:t>
      </w:r>
      <w:r w:rsidR="00881D6C" w:rsidRPr="00CD5623">
        <w:rPr>
          <w:rFonts w:cs="Times New Roman"/>
          <w:szCs w:val="28"/>
        </w:rPr>
        <w:t xml:space="preserve"> </w:t>
      </w:r>
      <w:r w:rsidR="00CD5623" w:rsidRPr="00CD5623">
        <w:rPr>
          <w:rFonts w:cs="Times New Roman"/>
          <w:szCs w:val="28"/>
        </w:rPr>
        <w:t>образовательной программы</w:t>
      </w:r>
      <w:r w:rsidRPr="00CD5623">
        <w:rPr>
          <w:rFonts w:cs="Times New Roman"/>
          <w:szCs w:val="28"/>
        </w:rPr>
        <w:t xml:space="preserve"> ............ </w:t>
      </w:r>
      <w:r w:rsidR="00114F7B" w:rsidRPr="00CD5623">
        <w:rPr>
          <w:rFonts w:cs="Times New Roman"/>
          <w:szCs w:val="28"/>
        </w:rPr>
        <w:t>6</w:t>
      </w:r>
    </w:p>
    <w:p w:rsidR="001433D3" w:rsidRDefault="001433D3" w:rsidP="00485A2A">
      <w:pPr>
        <w:pStyle w:val="ad"/>
        <w:ind w:left="142"/>
        <w:jc w:val="left"/>
        <w:rPr>
          <w:b w:val="0"/>
          <w:sz w:val="28"/>
          <w:szCs w:val="28"/>
        </w:rPr>
      </w:pPr>
      <w:r>
        <w:rPr>
          <w:b w:val="0"/>
          <w:sz w:val="28"/>
          <w:szCs w:val="28"/>
        </w:rPr>
        <w:t>3.  Место дисциплины в структуре образовательной программы …</w:t>
      </w:r>
      <w:r w:rsidR="00881D6C">
        <w:rPr>
          <w:b w:val="0"/>
          <w:sz w:val="28"/>
          <w:szCs w:val="28"/>
        </w:rPr>
        <w:t xml:space="preserve">…………… </w:t>
      </w:r>
      <w:r w:rsidR="00132F76">
        <w:rPr>
          <w:b w:val="0"/>
          <w:sz w:val="28"/>
          <w:szCs w:val="28"/>
        </w:rPr>
        <w:t>8</w:t>
      </w:r>
      <w:r>
        <w:rPr>
          <w:b w:val="0"/>
          <w:sz w:val="28"/>
          <w:szCs w:val="28"/>
        </w:rPr>
        <w:t xml:space="preserve">  </w:t>
      </w:r>
      <w:r>
        <w:rPr>
          <w:noProof/>
          <w:lang w:eastAsia="ru-RU"/>
        </w:rPr>
        <mc:AlternateContent>
          <mc:Choice Requires="wps">
            <w:drawing>
              <wp:anchor distT="0" distB="0" distL="114935" distR="114935" simplePos="0" relativeHeight="251658240" behindDoc="0" locked="0" layoutInCell="1" allowOverlap="1" wp14:anchorId="561CDE01" wp14:editId="2C7DA408">
                <wp:simplePos x="0" y="0"/>
                <wp:positionH relativeFrom="column">
                  <wp:posOffset>-79375</wp:posOffset>
                </wp:positionH>
                <wp:positionV relativeFrom="paragraph">
                  <wp:posOffset>300355</wp:posOffset>
                </wp:positionV>
                <wp:extent cx="80010" cy="238125"/>
                <wp:effectExtent l="0" t="0" r="15240" b="2857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 cy="238125"/>
                        </a:xfrm>
                        <a:prstGeom prst="rect">
                          <a:avLst/>
                        </a:prstGeom>
                        <a:solidFill>
                          <a:srgbClr val="FFFFFF"/>
                        </a:solidFill>
                        <a:ln w="6350">
                          <a:solidFill>
                            <a:srgbClr val="FFFFFF"/>
                          </a:solidFill>
                          <a:miter lim="800000"/>
                          <a:headEnd/>
                          <a:tailEnd/>
                        </a:ln>
                      </wps:spPr>
                      <wps:txbx>
                        <w:txbxContent>
                          <w:p w:rsidR="00377FF3" w:rsidRDefault="00377FF3" w:rsidP="001433D3">
                            <w:pPr>
                              <w:rPr>
                                <w:szCs w:val="28"/>
                              </w:rPr>
                            </w:pPr>
                          </w:p>
                        </w:txbxContent>
                      </wps:txbx>
                      <wps:bodyPr rot="0" vert="horz" wrap="square" lIns="20955" tIns="13970" rIns="20955" bIns="139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CDE01" id="Надпись 4" o:spid="_x0000_s1027" type="#_x0000_t202" style="position:absolute;left:0;text-align:left;margin-left:-6.25pt;margin-top:23.65pt;width:6.3pt;height:18.7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" strokecolor="white" strokeweight=".5pt">
                <v:textbox inset="1.65pt,1.1pt,1.65pt,1.1pt">
                  <w:txbxContent>
                    <w:p w:rsidR="00377FF3" w:rsidRDefault="00377FF3" w:rsidP="001433D3">
                      <w:pPr>
                        <w:rPr>
                          <w:szCs w:val="28"/>
                        </w:rPr>
                      </w:pPr>
                    </w:p>
                  </w:txbxContent>
                </v:textbox>
              </v:shape>
            </w:pict>
          </mc:Fallback>
        </mc:AlternateContent>
      </w:r>
    </w:p>
    <w:p w:rsidR="001433D3" w:rsidRDefault="001433D3" w:rsidP="00485A2A">
      <w:pPr>
        <w:ind w:left="142"/>
        <w:rPr>
          <w:rFonts w:cs="Times New Roman"/>
        </w:rPr>
      </w:pPr>
      <w:r>
        <w:rPr>
          <w:rFonts w:cs="Times New Roman"/>
        </w:rPr>
        <w:t>4. Объем дисциплины в зачетных единицах и в академических часах</w:t>
      </w:r>
      <w:r w:rsidR="00035037">
        <w:rPr>
          <w:rFonts w:cs="Times New Roman"/>
        </w:rPr>
        <w:t xml:space="preserve"> </w:t>
      </w:r>
      <w:r w:rsidR="00881D6C">
        <w:rPr>
          <w:rFonts w:cs="Times New Roman"/>
        </w:rPr>
        <w:t>……….</w:t>
      </w:r>
      <w:r>
        <w:rPr>
          <w:rFonts w:cs="Times New Roman"/>
        </w:rPr>
        <w:t>…</w:t>
      </w:r>
      <w:r w:rsidR="00132F76">
        <w:rPr>
          <w:rFonts w:cs="Times New Roman"/>
        </w:rPr>
        <w:t>9</w:t>
      </w:r>
    </w:p>
    <w:p w:rsidR="00881D6C" w:rsidRDefault="001433D3" w:rsidP="00485A2A">
      <w:pPr>
        <w:ind w:left="142"/>
        <w:rPr>
          <w:rFonts w:cs="Times New Roman"/>
          <w:szCs w:val="28"/>
        </w:rPr>
      </w:pPr>
      <w:r>
        <w:rPr>
          <w:rFonts w:cs="Times New Roman"/>
          <w:szCs w:val="28"/>
        </w:rPr>
        <w:t>5. Содержание дисциплины, структурированное по темам (разделам)</w:t>
      </w:r>
    </w:p>
    <w:p w:rsidR="00881D6C" w:rsidRDefault="00881D6C" w:rsidP="00485A2A">
      <w:pPr>
        <w:rPr>
          <w:rFonts w:cs="Times New Roman"/>
          <w:szCs w:val="28"/>
        </w:rPr>
      </w:pPr>
      <w:r>
        <w:rPr>
          <w:rFonts w:cs="Times New Roman"/>
          <w:szCs w:val="28"/>
        </w:rPr>
        <w:t xml:space="preserve"> </w:t>
      </w:r>
      <w:r w:rsidR="001433D3">
        <w:rPr>
          <w:rFonts w:cs="Times New Roman"/>
          <w:szCs w:val="28"/>
        </w:rPr>
        <w:t xml:space="preserve"> дисциплины с указанием их объемов (в академических часах) и </w:t>
      </w:r>
    </w:p>
    <w:p w:rsidR="001433D3" w:rsidRDefault="001433D3" w:rsidP="00485A2A">
      <w:pPr>
        <w:ind w:left="142"/>
        <w:rPr>
          <w:rFonts w:cs="Times New Roman"/>
          <w:szCs w:val="28"/>
        </w:rPr>
      </w:pPr>
      <w:r>
        <w:rPr>
          <w:rFonts w:cs="Times New Roman"/>
          <w:szCs w:val="28"/>
        </w:rPr>
        <w:t>видов учебных занятий ………………….………</w:t>
      </w:r>
      <w:r w:rsidR="00881D6C">
        <w:rPr>
          <w:rFonts w:cs="Times New Roman"/>
          <w:szCs w:val="28"/>
        </w:rPr>
        <w:t>…………………………..</w:t>
      </w:r>
      <w:r>
        <w:rPr>
          <w:rFonts w:cs="Times New Roman"/>
          <w:szCs w:val="28"/>
        </w:rPr>
        <w:t xml:space="preserve">…….. </w:t>
      </w:r>
      <w:r w:rsidR="00132F76">
        <w:rPr>
          <w:rFonts w:cs="Times New Roman"/>
          <w:szCs w:val="28"/>
        </w:rPr>
        <w:t>10</w:t>
      </w:r>
      <w:r>
        <w:rPr>
          <w:rFonts w:cs="Times New Roman"/>
          <w:szCs w:val="28"/>
        </w:rPr>
        <w:t xml:space="preserve">   </w:t>
      </w:r>
    </w:p>
    <w:p w:rsidR="001433D3" w:rsidRDefault="00881D6C" w:rsidP="00485A2A">
      <w:pPr>
        <w:rPr>
          <w:rFonts w:cs="Times New Roman"/>
        </w:rPr>
      </w:pPr>
      <w:r>
        <w:rPr>
          <w:rFonts w:cs="Times New Roman"/>
          <w:szCs w:val="28"/>
        </w:rPr>
        <w:t xml:space="preserve"> </w:t>
      </w:r>
      <w:r w:rsidR="001433D3">
        <w:rPr>
          <w:rFonts w:cs="Times New Roman"/>
          <w:szCs w:val="28"/>
        </w:rPr>
        <w:t xml:space="preserve"> 5.1. Содержание дисциплины ………………</w:t>
      </w:r>
      <w:r>
        <w:rPr>
          <w:rFonts w:cs="Times New Roman"/>
          <w:szCs w:val="28"/>
        </w:rPr>
        <w:t>.</w:t>
      </w:r>
      <w:r w:rsidR="001433D3">
        <w:rPr>
          <w:rFonts w:cs="Times New Roman"/>
          <w:szCs w:val="28"/>
        </w:rPr>
        <w:t>…………………………</w:t>
      </w:r>
      <w:r>
        <w:rPr>
          <w:rFonts w:cs="Times New Roman"/>
          <w:szCs w:val="28"/>
        </w:rPr>
        <w:t>………</w:t>
      </w:r>
      <w:r w:rsidR="00836A03">
        <w:rPr>
          <w:rFonts w:cs="Times New Roman"/>
          <w:szCs w:val="28"/>
        </w:rPr>
        <w:t>…</w:t>
      </w:r>
      <w:r>
        <w:rPr>
          <w:rFonts w:cs="Times New Roman"/>
          <w:szCs w:val="28"/>
        </w:rPr>
        <w:t xml:space="preserve">.  </w:t>
      </w:r>
      <w:r w:rsidR="00132F76">
        <w:rPr>
          <w:rFonts w:cs="Times New Roman"/>
          <w:szCs w:val="28"/>
        </w:rPr>
        <w:t>10</w:t>
      </w:r>
    </w:p>
    <w:p w:rsidR="001433D3" w:rsidRDefault="001433D3" w:rsidP="00485A2A">
      <w:pPr>
        <w:rPr>
          <w:rFonts w:cs="Times New Roman"/>
          <w:szCs w:val="28"/>
        </w:rPr>
      </w:pPr>
      <w:r>
        <w:rPr>
          <w:rFonts w:cs="Times New Roman"/>
          <w:szCs w:val="28"/>
        </w:rPr>
        <w:t xml:space="preserve">  5.2. Учебно-тематический план …………………………………</w:t>
      </w:r>
      <w:r w:rsidR="0023518B">
        <w:rPr>
          <w:rFonts w:cs="Times New Roman"/>
          <w:szCs w:val="28"/>
        </w:rPr>
        <w:t xml:space="preserve"> </w:t>
      </w:r>
      <w:r>
        <w:rPr>
          <w:rFonts w:cs="Times New Roman"/>
          <w:szCs w:val="28"/>
        </w:rPr>
        <w:t>……</w:t>
      </w:r>
      <w:r w:rsidR="00881D6C">
        <w:rPr>
          <w:rFonts w:cs="Times New Roman"/>
          <w:szCs w:val="28"/>
        </w:rPr>
        <w:t>………</w:t>
      </w:r>
      <w:r w:rsidR="00132F76">
        <w:rPr>
          <w:rFonts w:cs="Times New Roman"/>
          <w:szCs w:val="28"/>
        </w:rPr>
        <w:t xml:space="preserve">   </w:t>
      </w:r>
      <w:r w:rsidR="00881D6C">
        <w:rPr>
          <w:rFonts w:cs="Times New Roman"/>
          <w:szCs w:val="28"/>
        </w:rPr>
        <w:t>….</w:t>
      </w:r>
      <w:r>
        <w:rPr>
          <w:rFonts w:cs="Times New Roman"/>
          <w:szCs w:val="28"/>
        </w:rPr>
        <w:t xml:space="preserve"> </w:t>
      </w:r>
      <w:r w:rsidR="00836A03">
        <w:rPr>
          <w:rFonts w:cs="Times New Roman"/>
          <w:szCs w:val="28"/>
        </w:rPr>
        <w:t>1</w:t>
      </w:r>
      <w:r w:rsidR="00132F76">
        <w:rPr>
          <w:rFonts w:cs="Times New Roman"/>
          <w:szCs w:val="28"/>
        </w:rPr>
        <w:t>2</w:t>
      </w:r>
    </w:p>
    <w:p w:rsidR="001433D3" w:rsidRDefault="001433D3" w:rsidP="00485A2A">
      <w:pPr>
        <w:rPr>
          <w:rFonts w:cs="Times New Roman"/>
          <w:szCs w:val="28"/>
        </w:rPr>
      </w:pPr>
      <w:r>
        <w:rPr>
          <w:rFonts w:cs="Times New Roman"/>
          <w:szCs w:val="28"/>
        </w:rPr>
        <w:t xml:space="preserve">  5.3. Содержание практических и семинарских занятий ……….……</w:t>
      </w:r>
      <w:r w:rsidR="00132F76">
        <w:rPr>
          <w:rFonts w:cs="Times New Roman"/>
          <w:szCs w:val="28"/>
        </w:rPr>
        <w:t xml:space="preserve">   </w:t>
      </w:r>
      <w:r>
        <w:rPr>
          <w:rFonts w:cs="Times New Roman"/>
          <w:szCs w:val="28"/>
        </w:rPr>
        <w:t>…</w:t>
      </w:r>
      <w:r w:rsidR="00881D6C">
        <w:rPr>
          <w:rFonts w:cs="Times New Roman"/>
          <w:szCs w:val="28"/>
        </w:rPr>
        <w:t>………</w:t>
      </w:r>
      <w:r>
        <w:rPr>
          <w:rFonts w:cs="Times New Roman"/>
          <w:szCs w:val="28"/>
        </w:rPr>
        <w:t xml:space="preserve">   </w:t>
      </w:r>
      <w:r w:rsidR="001C4135">
        <w:rPr>
          <w:rFonts w:cs="Times New Roman"/>
          <w:szCs w:val="28"/>
        </w:rPr>
        <w:t>1</w:t>
      </w:r>
      <w:r w:rsidR="00132F76">
        <w:rPr>
          <w:rFonts w:cs="Times New Roman"/>
          <w:szCs w:val="28"/>
        </w:rPr>
        <w:t>4</w:t>
      </w:r>
      <w:r>
        <w:rPr>
          <w:rFonts w:cs="Times New Roman"/>
          <w:szCs w:val="28"/>
        </w:rPr>
        <w:t xml:space="preserve">  </w:t>
      </w:r>
    </w:p>
    <w:p w:rsidR="00132F76" w:rsidRPr="00132F76" w:rsidRDefault="001433D3" w:rsidP="00485A2A">
      <w:pPr>
        <w:rPr>
          <w:bCs/>
          <w:szCs w:val="28"/>
        </w:rPr>
      </w:pPr>
      <w:r>
        <w:t xml:space="preserve">  </w:t>
      </w:r>
      <w:r w:rsidR="00132F76" w:rsidRPr="00132F76">
        <w:rPr>
          <w:bCs/>
          <w:szCs w:val="28"/>
        </w:rPr>
        <w:t>6. Перечень учебно-методического обеспечения для самостоятельной работы обучающихся по дисциплине</w:t>
      </w:r>
      <w:r w:rsidR="00132F76">
        <w:rPr>
          <w:bCs/>
          <w:szCs w:val="28"/>
        </w:rPr>
        <w:t xml:space="preserve">                                                                                         15</w:t>
      </w:r>
    </w:p>
    <w:p w:rsidR="00132F76" w:rsidRPr="00132F76" w:rsidRDefault="00132F76" w:rsidP="00485A2A">
      <w:pPr>
        <w:keepNext/>
        <w:rPr>
          <w:szCs w:val="28"/>
        </w:rPr>
      </w:pPr>
      <w:r w:rsidRPr="00132F76">
        <w:rPr>
          <w:szCs w:val="28"/>
        </w:rPr>
        <w:t>6.1. Перечень вопросов, отводимых на самостоятельное освоение дисциплины, формы внеаудиторной самостоятельной работы</w:t>
      </w:r>
      <w:r>
        <w:rPr>
          <w:szCs w:val="28"/>
        </w:rPr>
        <w:t xml:space="preserve">                                                          15</w:t>
      </w:r>
    </w:p>
    <w:p w:rsidR="00132F76" w:rsidRPr="00132F76" w:rsidRDefault="00132F76" w:rsidP="00485A2A">
      <w:pPr>
        <w:keepNext/>
        <w:rPr>
          <w:szCs w:val="28"/>
        </w:rPr>
      </w:pPr>
      <w:r w:rsidRPr="00132F76">
        <w:rPr>
          <w:szCs w:val="28"/>
        </w:rPr>
        <w:t>6.2. Перечень вопросов, заданий, тем для подготовки к текущему контролю (согласно таблице 2)</w:t>
      </w:r>
      <w:r>
        <w:rPr>
          <w:szCs w:val="28"/>
        </w:rPr>
        <w:t xml:space="preserve">                                                                                                          18</w:t>
      </w:r>
    </w:p>
    <w:p w:rsidR="001433D3" w:rsidRDefault="001433D3" w:rsidP="00485A2A">
      <w:r>
        <w:t xml:space="preserve">  7. Фонд оценочных средств для проведения промежуточной аттестации обучающихся по дисциплине …………………………………………</w:t>
      </w:r>
      <w:r w:rsidR="00831C17">
        <w:t xml:space="preserve">     </w:t>
      </w:r>
      <w:r>
        <w:t>……</w:t>
      </w:r>
      <w:r w:rsidR="00881D6C">
        <w:t>.......</w:t>
      </w:r>
      <w:r>
        <w:t xml:space="preserve">…. </w:t>
      </w:r>
      <w:r w:rsidR="00831C17">
        <w:t>21</w:t>
      </w:r>
    </w:p>
    <w:p w:rsidR="00114F7B" w:rsidRDefault="001433D3" w:rsidP="00485A2A">
      <w:pPr>
        <w:rPr>
          <w:rFonts w:cs="Times New Roman"/>
          <w:szCs w:val="28"/>
        </w:rPr>
      </w:pPr>
      <w:r>
        <w:rPr>
          <w:rFonts w:cs="Times New Roman"/>
          <w:szCs w:val="28"/>
        </w:rPr>
        <w:t>8. Перечень основной и дополнительной учебной литературы, необходимой</w:t>
      </w:r>
    </w:p>
    <w:p w:rsidR="001433D3" w:rsidRDefault="001433D3" w:rsidP="00485A2A">
      <w:pPr>
        <w:tabs>
          <w:tab w:val="left" w:pos="9639"/>
        </w:tabs>
        <w:rPr>
          <w:szCs w:val="28"/>
        </w:rPr>
      </w:pPr>
      <w:r>
        <w:rPr>
          <w:rFonts w:cs="Times New Roman"/>
          <w:szCs w:val="28"/>
        </w:rPr>
        <w:t xml:space="preserve"> для освое</w:t>
      </w:r>
      <w:r>
        <w:rPr>
          <w:szCs w:val="28"/>
        </w:rPr>
        <w:t>ни</w:t>
      </w:r>
      <w:r w:rsidR="00D94088">
        <w:rPr>
          <w:szCs w:val="28"/>
        </w:rPr>
        <w:t>я дисциплины …………………………</w:t>
      </w:r>
      <w:r w:rsidR="0047410A">
        <w:rPr>
          <w:szCs w:val="28"/>
        </w:rPr>
        <w:t xml:space="preserve">  </w:t>
      </w:r>
      <w:r w:rsidR="00D94088">
        <w:rPr>
          <w:szCs w:val="28"/>
        </w:rPr>
        <w:t>………………</w:t>
      </w:r>
      <w:r w:rsidR="0047410A">
        <w:rPr>
          <w:szCs w:val="28"/>
        </w:rPr>
        <w:t xml:space="preserve">      </w:t>
      </w:r>
      <w:r w:rsidR="00D94088">
        <w:rPr>
          <w:szCs w:val="28"/>
        </w:rPr>
        <w:t>…</w:t>
      </w:r>
      <w:r w:rsidR="00114F7B">
        <w:rPr>
          <w:szCs w:val="28"/>
        </w:rPr>
        <w:t>………..</w:t>
      </w:r>
      <w:r>
        <w:rPr>
          <w:szCs w:val="28"/>
        </w:rPr>
        <w:t>.</w:t>
      </w:r>
      <w:r w:rsidR="00114F7B">
        <w:rPr>
          <w:szCs w:val="28"/>
        </w:rPr>
        <w:t>.</w:t>
      </w:r>
      <w:r>
        <w:rPr>
          <w:szCs w:val="28"/>
        </w:rPr>
        <w:t xml:space="preserve">. </w:t>
      </w:r>
      <w:r w:rsidR="00844DD7">
        <w:rPr>
          <w:szCs w:val="28"/>
        </w:rPr>
        <w:t>2</w:t>
      </w:r>
      <w:r w:rsidR="0047410A">
        <w:rPr>
          <w:szCs w:val="28"/>
        </w:rPr>
        <w:t>8</w:t>
      </w:r>
    </w:p>
    <w:p w:rsidR="00114F7B" w:rsidRDefault="001433D3" w:rsidP="00485A2A">
      <w:pPr>
        <w:rPr>
          <w:rFonts w:cs="Times New Roman"/>
          <w:szCs w:val="28"/>
        </w:rPr>
      </w:pPr>
      <w:r>
        <w:rPr>
          <w:rFonts w:cs="Times New Roman"/>
          <w:szCs w:val="28"/>
        </w:rPr>
        <w:t>9. Перечень    ресурсов      информационно-телекоммуникационной</w:t>
      </w:r>
    </w:p>
    <w:p w:rsidR="001433D3" w:rsidRDefault="001433D3" w:rsidP="00485A2A">
      <w:pPr>
        <w:rPr>
          <w:rFonts w:cs="Times New Roman"/>
          <w:szCs w:val="28"/>
        </w:rPr>
      </w:pPr>
      <w:r>
        <w:rPr>
          <w:rFonts w:cs="Times New Roman"/>
          <w:szCs w:val="28"/>
        </w:rPr>
        <w:t xml:space="preserve"> сети «Интернет», необходимых для освоения дисциплины ……</w:t>
      </w:r>
      <w:r w:rsidR="0047410A">
        <w:rPr>
          <w:rFonts w:cs="Times New Roman"/>
          <w:szCs w:val="28"/>
        </w:rPr>
        <w:t xml:space="preserve">  </w:t>
      </w:r>
      <w:r>
        <w:rPr>
          <w:rFonts w:cs="Times New Roman"/>
          <w:szCs w:val="28"/>
        </w:rPr>
        <w:t>……</w:t>
      </w:r>
      <w:r w:rsidR="0047410A">
        <w:rPr>
          <w:rFonts w:cs="Times New Roman"/>
          <w:szCs w:val="28"/>
        </w:rPr>
        <w:t xml:space="preserve">      </w:t>
      </w:r>
      <w:r>
        <w:rPr>
          <w:rFonts w:cs="Times New Roman"/>
          <w:szCs w:val="28"/>
        </w:rPr>
        <w:t>………</w:t>
      </w:r>
      <w:r w:rsidR="00114F7B">
        <w:rPr>
          <w:rFonts w:cs="Times New Roman"/>
          <w:szCs w:val="28"/>
        </w:rPr>
        <w:t>.</w:t>
      </w:r>
      <w:r>
        <w:rPr>
          <w:rFonts w:cs="Times New Roman"/>
          <w:szCs w:val="28"/>
        </w:rPr>
        <w:t>..</w:t>
      </w:r>
      <w:r w:rsidR="0047410A">
        <w:rPr>
          <w:rFonts w:cs="Times New Roman"/>
          <w:szCs w:val="28"/>
        </w:rPr>
        <w:t>30</w:t>
      </w:r>
    </w:p>
    <w:p w:rsidR="001433D3" w:rsidRDefault="001433D3" w:rsidP="00485A2A">
      <w:pPr>
        <w:rPr>
          <w:rFonts w:cs="Times New Roman"/>
          <w:szCs w:val="28"/>
          <w:shd w:val="clear" w:color="auto" w:fill="FFFF00"/>
        </w:rPr>
      </w:pPr>
    </w:p>
    <w:p w:rsidR="001433D3" w:rsidRDefault="001433D3" w:rsidP="00485A2A">
      <w:r>
        <w:t xml:space="preserve">10. Методические указания для обучающихся по освоению дисциплины </w:t>
      </w:r>
      <w:r w:rsidR="0047410A">
        <w:t xml:space="preserve">  </w:t>
      </w:r>
      <w:r w:rsidR="00114F7B">
        <w:t>……</w:t>
      </w:r>
      <w:r w:rsidR="0047410A">
        <w:t xml:space="preserve">  </w:t>
      </w:r>
      <w:r w:rsidR="00114F7B">
        <w:t>...</w:t>
      </w:r>
      <w:r>
        <w:t>.</w:t>
      </w:r>
      <w:r w:rsidR="0047410A">
        <w:t xml:space="preserve"> 32</w:t>
      </w:r>
    </w:p>
    <w:p w:rsidR="001433D3" w:rsidRDefault="0047410A" w:rsidP="00485A2A">
      <w:pPr>
        <w:rPr>
          <w:rFonts w:cs="Times New Roman"/>
          <w:szCs w:val="28"/>
          <w:shd w:val="clear" w:color="auto" w:fill="FFFF00"/>
        </w:rPr>
      </w:pPr>
      <w:r>
        <w:rPr>
          <w:rFonts w:cs="Times New Roman"/>
          <w:szCs w:val="28"/>
          <w:shd w:val="clear" w:color="auto" w:fill="FFFF00"/>
        </w:rPr>
        <w:t xml:space="preserve">  </w:t>
      </w:r>
    </w:p>
    <w:p w:rsidR="001433D3" w:rsidRDefault="001433D3" w:rsidP="00485A2A">
      <w:pPr>
        <w:shd w:val="clear" w:color="auto" w:fill="FFFFFF"/>
        <w:tabs>
          <w:tab w:val="left" w:pos="850"/>
        </w:tabs>
        <w:spacing w:before="5"/>
        <w:rPr>
          <w:color w:val="000000"/>
          <w:spacing w:val="-1"/>
          <w:szCs w:val="28"/>
        </w:rPr>
      </w:pPr>
      <w:r>
        <w:rPr>
          <w:color w:val="000000"/>
          <w:spacing w:val="-1"/>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23518B">
        <w:rPr>
          <w:color w:val="000000"/>
          <w:spacing w:val="-1"/>
          <w:szCs w:val="28"/>
        </w:rPr>
        <w:t xml:space="preserve">  </w:t>
      </w:r>
      <w:r>
        <w:rPr>
          <w:color w:val="000000"/>
          <w:spacing w:val="-1"/>
          <w:szCs w:val="28"/>
        </w:rPr>
        <w:t>……</w:t>
      </w:r>
      <w:r w:rsidR="00114F7B">
        <w:rPr>
          <w:color w:val="000000"/>
          <w:spacing w:val="-1"/>
          <w:szCs w:val="28"/>
        </w:rPr>
        <w:t>……</w:t>
      </w:r>
      <w:r>
        <w:rPr>
          <w:color w:val="000000"/>
          <w:spacing w:val="-1"/>
          <w:szCs w:val="28"/>
        </w:rPr>
        <w:t xml:space="preserve">  </w:t>
      </w:r>
      <w:r w:rsidR="0047410A">
        <w:rPr>
          <w:color w:val="000000"/>
          <w:spacing w:val="-1"/>
          <w:szCs w:val="28"/>
        </w:rPr>
        <w:t xml:space="preserve">   </w:t>
      </w:r>
      <w:r w:rsidR="00844DD7">
        <w:rPr>
          <w:color w:val="000000"/>
          <w:spacing w:val="-1"/>
          <w:szCs w:val="28"/>
        </w:rPr>
        <w:t>3</w:t>
      </w:r>
      <w:r w:rsidR="0047410A">
        <w:rPr>
          <w:color w:val="000000"/>
          <w:spacing w:val="-1"/>
          <w:szCs w:val="28"/>
        </w:rPr>
        <w:t>5</w:t>
      </w:r>
    </w:p>
    <w:p w:rsidR="001433D3" w:rsidRDefault="001433D3" w:rsidP="00485A2A">
      <w:pPr>
        <w:shd w:val="clear" w:color="auto" w:fill="FFFFFF"/>
        <w:tabs>
          <w:tab w:val="left" w:pos="0"/>
        </w:tabs>
        <w:spacing w:before="5"/>
        <w:outlineLvl w:val="0"/>
        <w:rPr>
          <w:color w:val="000000"/>
          <w:spacing w:val="-1"/>
          <w:szCs w:val="28"/>
        </w:rPr>
      </w:pPr>
      <w:r>
        <w:rPr>
          <w:color w:val="000000"/>
          <w:spacing w:val="-1"/>
          <w:szCs w:val="28"/>
        </w:rPr>
        <w:t>12. Описание материально-технической базы, необходимой для осуществления образовательного процесса по дисциплине ……………………</w:t>
      </w:r>
      <w:r w:rsidR="0047410A">
        <w:rPr>
          <w:color w:val="000000"/>
          <w:spacing w:val="-1"/>
          <w:szCs w:val="28"/>
        </w:rPr>
        <w:t xml:space="preserve">   </w:t>
      </w:r>
      <w:r>
        <w:rPr>
          <w:color w:val="000000"/>
          <w:spacing w:val="-1"/>
          <w:szCs w:val="28"/>
        </w:rPr>
        <w:t>………</w:t>
      </w:r>
      <w:r w:rsidR="00D3148C">
        <w:rPr>
          <w:color w:val="000000"/>
          <w:spacing w:val="-1"/>
          <w:szCs w:val="28"/>
        </w:rPr>
        <w:t>…</w:t>
      </w:r>
      <w:r>
        <w:rPr>
          <w:color w:val="000000"/>
          <w:spacing w:val="-1"/>
          <w:szCs w:val="28"/>
        </w:rPr>
        <w:t>…</w:t>
      </w:r>
      <w:r w:rsidR="00114F7B">
        <w:rPr>
          <w:color w:val="000000"/>
          <w:spacing w:val="-1"/>
          <w:szCs w:val="28"/>
        </w:rPr>
        <w:t>……</w:t>
      </w:r>
      <w:r>
        <w:rPr>
          <w:color w:val="000000"/>
          <w:spacing w:val="-1"/>
          <w:szCs w:val="28"/>
        </w:rPr>
        <w:t xml:space="preserve">  </w:t>
      </w:r>
      <w:r w:rsidR="00844DD7">
        <w:rPr>
          <w:color w:val="000000"/>
          <w:spacing w:val="-1"/>
          <w:szCs w:val="28"/>
        </w:rPr>
        <w:t>3</w:t>
      </w:r>
      <w:r w:rsidR="0047410A">
        <w:rPr>
          <w:color w:val="000000"/>
          <w:spacing w:val="-1"/>
          <w:szCs w:val="28"/>
        </w:rPr>
        <w:t>6</w:t>
      </w:r>
    </w:p>
    <w:p w:rsidR="001433D3" w:rsidRDefault="001433D3" w:rsidP="00485A2A">
      <w:pPr>
        <w:outlineLvl w:val="0"/>
        <w:rPr>
          <w:rFonts w:cs="Times New Roman"/>
          <w:b/>
          <w:szCs w:val="28"/>
          <w:shd w:val="clear" w:color="auto" w:fill="FFFF00"/>
        </w:rPr>
      </w:pPr>
    </w:p>
    <w:p w:rsidR="001433D3" w:rsidRDefault="001433D3" w:rsidP="002C3E11">
      <w:pPr>
        <w:outlineLvl w:val="0"/>
        <w:rPr>
          <w:b/>
        </w:rPr>
      </w:pPr>
    </w:p>
    <w:p w:rsidR="00783DD0" w:rsidRDefault="00783DD0" w:rsidP="00FC64F6">
      <w:pPr>
        <w:outlineLvl w:val="0"/>
        <w:rPr>
          <w:sz w:val="24"/>
        </w:rPr>
      </w:pPr>
    </w:p>
    <w:p w:rsidR="00FC64F6" w:rsidRDefault="00FC64F6" w:rsidP="00FC64F6">
      <w:pPr>
        <w:outlineLvl w:val="0"/>
        <w:rPr>
          <w:sz w:val="24"/>
        </w:rPr>
      </w:pPr>
    </w:p>
    <w:p w:rsidR="00FC64F6" w:rsidRDefault="00FC64F6" w:rsidP="00FC64F6">
      <w:pPr>
        <w:outlineLvl w:val="0"/>
        <w:rPr>
          <w:sz w:val="24"/>
        </w:rPr>
      </w:pPr>
    </w:p>
    <w:p w:rsidR="00FC64F6" w:rsidRDefault="00FC64F6" w:rsidP="00FC64F6">
      <w:pPr>
        <w:outlineLvl w:val="0"/>
        <w:rPr>
          <w:sz w:val="24"/>
        </w:rPr>
      </w:pPr>
    </w:p>
    <w:p w:rsidR="00FC64F6" w:rsidRDefault="00FC64F6" w:rsidP="00FC64F6">
      <w:pPr>
        <w:outlineLvl w:val="0"/>
        <w:rPr>
          <w:sz w:val="24"/>
        </w:rPr>
      </w:pPr>
    </w:p>
    <w:p w:rsidR="00FC64F6" w:rsidRDefault="00FC64F6" w:rsidP="00FC64F6">
      <w:pPr>
        <w:outlineLvl w:val="0"/>
        <w:rPr>
          <w:sz w:val="24"/>
        </w:rPr>
      </w:pPr>
    </w:p>
    <w:p w:rsidR="00FC64F6" w:rsidRDefault="00FC64F6" w:rsidP="00FC64F6">
      <w:pPr>
        <w:outlineLvl w:val="0"/>
        <w:rPr>
          <w:sz w:val="24"/>
        </w:rPr>
      </w:pPr>
    </w:p>
    <w:p w:rsidR="00FC64F6" w:rsidRDefault="00FC64F6" w:rsidP="00FC64F6">
      <w:pPr>
        <w:outlineLvl w:val="0"/>
        <w:rPr>
          <w:sz w:val="24"/>
        </w:rPr>
      </w:pPr>
    </w:p>
    <w:p w:rsidR="00FC64F6" w:rsidRDefault="00FC64F6" w:rsidP="00FC64F6">
      <w:pPr>
        <w:outlineLvl w:val="0"/>
        <w:rPr>
          <w:sz w:val="24"/>
        </w:rPr>
      </w:pPr>
    </w:p>
    <w:p w:rsidR="00FC64F6" w:rsidRDefault="00FC64F6" w:rsidP="00FC64F6">
      <w:pPr>
        <w:outlineLvl w:val="0"/>
        <w:rPr>
          <w:sz w:val="24"/>
        </w:rPr>
      </w:pPr>
    </w:p>
    <w:p w:rsidR="00FC64F6" w:rsidRDefault="00FC64F6" w:rsidP="00FC64F6">
      <w:pPr>
        <w:outlineLvl w:val="0"/>
        <w:rPr>
          <w:sz w:val="24"/>
        </w:rPr>
      </w:pPr>
    </w:p>
    <w:p w:rsidR="001433D3" w:rsidRDefault="001433D3" w:rsidP="002C3E11">
      <w:pPr>
        <w:outlineLvl w:val="0"/>
        <w:rPr>
          <w:b/>
        </w:rPr>
      </w:pPr>
      <w:r>
        <w:rPr>
          <w:b/>
        </w:rPr>
        <w:t>1.Наименование дисциплины</w:t>
      </w:r>
    </w:p>
    <w:p w:rsidR="001433D3" w:rsidRDefault="001433D3" w:rsidP="00664E0B">
      <w:pPr>
        <w:spacing w:line="360" w:lineRule="auto"/>
        <w:ind w:left="541"/>
        <w:jc w:val="both"/>
        <w:rPr>
          <w:rFonts w:cs="Times New Roman"/>
          <w:b/>
          <w:szCs w:val="28"/>
        </w:rPr>
      </w:pPr>
      <w:r>
        <w:rPr>
          <w:rFonts w:cs="Times New Roman"/>
          <w:szCs w:val="28"/>
        </w:rPr>
        <w:t>Дисциплина «Банковские кризисы</w:t>
      </w:r>
      <w:r w:rsidR="007235EF">
        <w:rPr>
          <w:rFonts w:cs="Times New Roman"/>
          <w:szCs w:val="28"/>
        </w:rPr>
        <w:t xml:space="preserve"> и способы их раннего обнаружения</w:t>
      </w:r>
      <w:r>
        <w:rPr>
          <w:rFonts w:cs="Times New Roman"/>
          <w:b/>
          <w:szCs w:val="28"/>
        </w:rPr>
        <w:t>».</w:t>
      </w:r>
    </w:p>
    <w:p w:rsidR="002C3E11" w:rsidRDefault="002C3E11" w:rsidP="002C3E11">
      <w:pPr>
        <w:tabs>
          <w:tab w:val="left" w:pos="540"/>
        </w:tabs>
        <w:contextualSpacing/>
        <w:jc w:val="both"/>
        <w:outlineLvl w:val="0"/>
        <w:rPr>
          <w:b/>
          <w:szCs w:val="28"/>
        </w:rPr>
      </w:pPr>
      <w:r w:rsidRPr="00BE3BA3">
        <w:rPr>
          <w:b/>
          <w:szCs w:val="28"/>
        </w:rPr>
        <w:t>2.</w:t>
      </w:r>
      <w:r w:rsidRPr="00670652">
        <w:rPr>
          <w:b/>
          <w:szCs w:val="28"/>
        </w:rPr>
        <w:t xml:space="preserve"> Перечень планируемых результатов освоения </w:t>
      </w:r>
      <w:r>
        <w:rPr>
          <w:b/>
          <w:szCs w:val="28"/>
        </w:rPr>
        <w:t xml:space="preserve">образовательной программы </w:t>
      </w:r>
      <w:r w:rsidRPr="00670652">
        <w:rPr>
          <w:b/>
          <w:szCs w:val="28"/>
        </w:rPr>
        <w:t>(</w:t>
      </w:r>
      <w:r>
        <w:rPr>
          <w:b/>
          <w:szCs w:val="28"/>
        </w:rPr>
        <w:t xml:space="preserve">перечень </w:t>
      </w:r>
      <w:r w:rsidRPr="00670652">
        <w:rPr>
          <w:b/>
          <w:szCs w:val="28"/>
        </w:rPr>
        <w:t>компетенций) с указанием индикаторов их достижения и планируемых результатов обучения</w:t>
      </w:r>
      <w:r>
        <w:rPr>
          <w:b/>
          <w:szCs w:val="28"/>
        </w:rPr>
        <w:t xml:space="preserve"> по дисциплине</w:t>
      </w:r>
    </w:p>
    <w:p w:rsidR="00D57544" w:rsidRDefault="00D57544" w:rsidP="00D57544">
      <w:pPr>
        <w:spacing w:line="360" w:lineRule="auto"/>
        <w:ind w:firstLine="708"/>
        <w:jc w:val="both"/>
        <w:rPr>
          <w:szCs w:val="28"/>
        </w:rPr>
      </w:pPr>
    </w:p>
    <w:p w:rsidR="00D57544" w:rsidRPr="00377FF3" w:rsidRDefault="00D57544" w:rsidP="00D57544">
      <w:pPr>
        <w:spacing w:line="360" w:lineRule="auto"/>
        <w:ind w:firstLine="708"/>
        <w:jc w:val="both"/>
        <w:rPr>
          <w:szCs w:val="28"/>
        </w:rPr>
      </w:pPr>
      <w:r w:rsidRPr="00D57544">
        <w:rPr>
          <w:szCs w:val="28"/>
        </w:rPr>
        <w:t>Для студентов, обучающихся по направлению подготовки 38.04.08 «Финансы и кредит», н</w:t>
      </w:r>
      <w:r w:rsidR="002C3E11">
        <w:rPr>
          <w:szCs w:val="28"/>
        </w:rPr>
        <w:t>аправленность</w:t>
      </w:r>
      <w:r w:rsidRPr="00D57544">
        <w:rPr>
          <w:szCs w:val="28"/>
        </w:rPr>
        <w:t xml:space="preserve"> программы </w:t>
      </w:r>
      <w:r w:rsidR="00B04DF6">
        <w:rPr>
          <w:szCs w:val="28"/>
        </w:rPr>
        <w:t xml:space="preserve">магистратуры </w:t>
      </w:r>
      <w:r w:rsidRPr="00D57544">
        <w:rPr>
          <w:szCs w:val="28"/>
        </w:rPr>
        <w:t xml:space="preserve">«Современное банковское дело и финансовые технологии» </w:t>
      </w:r>
    </w:p>
    <w:tbl>
      <w:tblPr>
        <w:tblStyle w:val="afb"/>
        <w:tblW w:w="10314" w:type="dxa"/>
        <w:tblInd w:w="0" w:type="dxa"/>
        <w:tblLayout w:type="fixed"/>
        <w:tblLook w:val="04A0" w:firstRow="1" w:lastRow="0" w:firstColumn="1" w:lastColumn="0" w:noHBand="0" w:noVBand="1"/>
      </w:tblPr>
      <w:tblGrid>
        <w:gridCol w:w="959"/>
        <w:gridCol w:w="2268"/>
        <w:gridCol w:w="2693"/>
        <w:gridCol w:w="29"/>
        <w:gridCol w:w="4365"/>
      </w:tblGrid>
      <w:tr w:rsidR="00D57544" w:rsidTr="002C3E11">
        <w:tc>
          <w:tcPr>
            <w:tcW w:w="959" w:type="dxa"/>
          </w:tcPr>
          <w:p w:rsidR="00D57544" w:rsidRPr="00B04DF6" w:rsidRDefault="00D57544" w:rsidP="00132F76">
            <w:pPr>
              <w:tabs>
                <w:tab w:val="left" w:pos="540"/>
              </w:tabs>
              <w:contextualSpacing/>
              <w:jc w:val="both"/>
              <w:rPr>
                <w:sz w:val="24"/>
              </w:rPr>
            </w:pPr>
            <w:r w:rsidRPr="00B04DF6">
              <w:rPr>
                <w:sz w:val="24"/>
              </w:rPr>
              <w:t>Код компетенции</w:t>
            </w:r>
          </w:p>
        </w:tc>
        <w:tc>
          <w:tcPr>
            <w:tcW w:w="2268" w:type="dxa"/>
          </w:tcPr>
          <w:p w:rsidR="00D57544" w:rsidRPr="00B04DF6" w:rsidRDefault="00D57544" w:rsidP="00132F76">
            <w:pPr>
              <w:tabs>
                <w:tab w:val="left" w:pos="540"/>
              </w:tabs>
              <w:contextualSpacing/>
              <w:jc w:val="both"/>
              <w:rPr>
                <w:sz w:val="24"/>
              </w:rPr>
            </w:pPr>
            <w:r w:rsidRPr="00B04DF6">
              <w:rPr>
                <w:sz w:val="24"/>
              </w:rPr>
              <w:t>Наименование компетенции</w:t>
            </w:r>
          </w:p>
        </w:tc>
        <w:tc>
          <w:tcPr>
            <w:tcW w:w="2722" w:type="dxa"/>
            <w:gridSpan w:val="2"/>
          </w:tcPr>
          <w:p w:rsidR="00D57544" w:rsidRPr="00B04DF6" w:rsidRDefault="00D57544" w:rsidP="00132F76">
            <w:pPr>
              <w:tabs>
                <w:tab w:val="left" w:pos="540"/>
              </w:tabs>
              <w:contextualSpacing/>
              <w:jc w:val="both"/>
              <w:rPr>
                <w:sz w:val="24"/>
              </w:rPr>
            </w:pPr>
            <w:r w:rsidRPr="00B04DF6">
              <w:rPr>
                <w:sz w:val="24"/>
              </w:rPr>
              <w:t>Индикаторы достижения компетенции</w:t>
            </w:r>
            <w:r w:rsidRPr="00B04DF6">
              <w:rPr>
                <w:rStyle w:val="afe"/>
                <w:sz w:val="24"/>
              </w:rPr>
              <w:footnoteReference w:id="1"/>
            </w:r>
          </w:p>
        </w:tc>
        <w:tc>
          <w:tcPr>
            <w:tcW w:w="4365" w:type="dxa"/>
          </w:tcPr>
          <w:p w:rsidR="00D57544" w:rsidRPr="00B04DF6" w:rsidRDefault="00D57544" w:rsidP="00132F76">
            <w:pPr>
              <w:tabs>
                <w:tab w:val="left" w:pos="540"/>
              </w:tabs>
              <w:contextualSpacing/>
              <w:jc w:val="both"/>
              <w:rPr>
                <w:sz w:val="24"/>
              </w:rPr>
            </w:pPr>
            <w:r w:rsidRPr="00B04DF6">
              <w:rPr>
                <w:sz w:val="24"/>
              </w:rPr>
              <w:t>Результаты обучения (владения</w:t>
            </w:r>
            <w:r w:rsidRPr="00B04DF6">
              <w:rPr>
                <w:rStyle w:val="afe"/>
                <w:sz w:val="24"/>
              </w:rPr>
              <w:footnoteReference w:id="2"/>
            </w:r>
            <w:r w:rsidRPr="00B04DF6">
              <w:rPr>
                <w:sz w:val="24"/>
              </w:rPr>
              <w:t>, умения и знания), соотнесенные с компетенциями/индикаторами достижения компетенции</w:t>
            </w:r>
          </w:p>
        </w:tc>
      </w:tr>
      <w:tr w:rsidR="00105915" w:rsidTr="002C3E11">
        <w:tc>
          <w:tcPr>
            <w:tcW w:w="959" w:type="dxa"/>
          </w:tcPr>
          <w:p w:rsidR="00105915" w:rsidRDefault="00105915" w:rsidP="00105915">
            <w:pPr>
              <w:tabs>
                <w:tab w:val="left" w:pos="540"/>
              </w:tabs>
              <w:contextualSpacing/>
              <w:jc w:val="both"/>
              <w:rPr>
                <w:sz w:val="24"/>
              </w:rPr>
            </w:pPr>
            <w:r w:rsidRPr="00701D15">
              <w:rPr>
                <w:sz w:val="24"/>
              </w:rPr>
              <w:t>ПКН-</w:t>
            </w:r>
            <w:r w:rsidR="006F344A">
              <w:rPr>
                <w:sz w:val="24"/>
              </w:rPr>
              <w:t>2</w:t>
            </w:r>
          </w:p>
          <w:p w:rsidR="00105915" w:rsidRPr="00906BB3" w:rsidRDefault="00105915" w:rsidP="00105915">
            <w:pPr>
              <w:tabs>
                <w:tab w:val="left" w:pos="540"/>
              </w:tabs>
              <w:contextualSpacing/>
              <w:jc w:val="both"/>
              <w:rPr>
                <w:b/>
                <w:sz w:val="24"/>
              </w:rPr>
            </w:pPr>
          </w:p>
        </w:tc>
        <w:tc>
          <w:tcPr>
            <w:tcW w:w="2268" w:type="dxa"/>
          </w:tcPr>
          <w:p w:rsidR="00105915" w:rsidRPr="00A37717" w:rsidRDefault="006F344A" w:rsidP="00105915">
            <w:pPr>
              <w:jc w:val="both"/>
              <w:rPr>
                <w:sz w:val="24"/>
              </w:rPr>
            </w:pPr>
            <w:r w:rsidRPr="00DC04CF">
              <w:rPr>
                <w:rFonts w:cs="Times New Roman"/>
                <w:sz w:val="24"/>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DC04CF">
              <w:rPr>
                <w:rFonts w:cs="Times New Roman"/>
                <w:sz w:val="24"/>
              </w:rPr>
              <w:t>Финтеха</w:t>
            </w:r>
            <w:proofErr w:type="spellEnd"/>
            <w:r w:rsidRPr="00DC04CF">
              <w:rPr>
                <w:rFonts w:cs="Times New Roman"/>
                <w:sz w:val="24"/>
              </w:rPr>
              <w:t xml:space="preserve">, разработки механизмов монетарного и финансового регулирования, как на уровне </w:t>
            </w:r>
            <w:r w:rsidRPr="00DC04CF">
              <w:rPr>
                <w:rFonts w:cs="Times New Roman"/>
                <w:sz w:val="24"/>
              </w:rPr>
              <w:lastRenderedPageBreak/>
              <w:t>отдельных организаций и институтов финансового рынка, так и на уровне публично-правовых образований</w:t>
            </w:r>
          </w:p>
        </w:tc>
        <w:tc>
          <w:tcPr>
            <w:tcW w:w="2693" w:type="dxa"/>
          </w:tcPr>
          <w:p w:rsidR="006F344A" w:rsidRPr="00DC04CF" w:rsidRDefault="006F344A" w:rsidP="006F344A">
            <w:pPr>
              <w:rPr>
                <w:rFonts w:cs="Times New Roman"/>
                <w:sz w:val="24"/>
              </w:rPr>
            </w:pPr>
            <w:r w:rsidRPr="00DC04CF">
              <w:rPr>
                <w:rFonts w:cs="Times New Roman"/>
                <w:sz w:val="24"/>
              </w:rPr>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6F344A" w:rsidRPr="00DC04CF" w:rsidRDefault="006F344A" w:rsidP="006F344A">
            <w:pPr>
              <w:rPr>
                <w:rFonts w:cs="Times New Roman"/>
                <w:sz w:val="24"/>
              </w:rPr>
            </w:pPr>
            <w:r w:rsidRPr="00DC04CF">
              <w:rPr>
                <w:rFonts w:cs="Times New Roman"/>
                <w:sz w:val="24"/>
              </w:rPr>
              <w:t>2. Демонстрирует способность решения проектно-экономических задач в профессиональной деятельности.</w:t>
            </w:r>
          </w:p>
          <w:p w:rsidR="006F344A" w:rsidRPr="00DC04CF" w:rsidRDefault="006F344A" w:rsidP="006F344A">
            <w:pPr>
              <w:rPr>
                <w:rFonts w:cs="Times New Roman"/>
                <w:sz w:val="24"/>
              </w:rPr>
            </w:pPr>
            <w:r w:rsidRPr="00DC04CF">
              <w:rPr>
                <w:rFonts w:cs="Times New Roman"/>
                <w:sz w:val="24"/>
              </w:rPr>
              <w:t xml:space="preserve">3. Демонстрирует освоение инструментов </w:t>
            </w:r>
            <w:proofErr w:type="spellStart"/>
            <w:r w:rsidRPr="00DC04CF">
              <w:rPr>
                <w:rFonts w:cs="Times New Roman"/>
                <w:sz w:val="24"/>
              </w:rPr>
              <w:t>Финтеха</w:t>
            </w:r>
            <w:proofErr w:type="spellEnd"/>
            <w:r w:rsidRPr="00DC04CF">
              <w:rPr>
                <w:rFonts w:cs="Times New Roman"/>
                <w:sz w:val="24"/>
              </w:rPr>
              <w:t>.</w:t>
            </w:r>
          </w:p>
          <w:p w:rsidR="00105915" w:rsidRPr="00DC04CF" w:rsidRDefault="006F344A" w:rsidP="006F344A">
            <w:pPr>
              <w:rPr>
                <w:rFonts w:cs="Times New Roman"/>
                <w:sz w:val="24"/>
              </w:rPr>
            </w:pPr>
            <w:r w:rsidRPr="00DC04CF">
              <w:rPr>
                <w:rFonts w:cs="Times New Roman"/>
                <w:sz w:val="24"/>
              </w:rPr>
              <w:t xml:space="preserve">4. Владеет методами анализа </w:t>
            </w:r>
            <w:r w:rsidRPr="00DC04CF">
              <w:rPr>
                <w:rFonts w:cs="Times New Roman"/>
                <w:sz w:val="24"/>
                <w:lang w:val="en-US"/>
              </w:rPr>
              <w:t>Big</w:t>
            </w:r>
            <w:r w:rsidRPr="00DC04CF">
              <w:rPr>
                <w:rFonts w:cs="Times New Roman"/>
                <w:sz w:val="24"/>
              </w:rPr>
              <w:t xml:space="preserve"> </w:t>
            </w:r>
            <w:r w:rsidRPr="00DC04CF">
              <w:rPr>
                <w:rFonts w:cs="Times New Roman"/>
                <w:sz w:val="24"/>
                <w:lang w:val="en-US"/>
              </w:rPr>
              <w:t>Date</w:t>
            </w:r>
            <w:r w:rsidRPr="00DC04CF">
              <w:rPr>
                <w:rFonts w:cs="Times New Roman"/>
                <w:sz w:val="24"/>
              </w:rPr>
              <w:t>, использует для решения профессиональных задач на микро-, мезо- и макроуровнях, в том числе на уровне финансового рынка.</w:t>
            </w:r>
          </w:p>
        </w:tc>
        <w:tc>
          <w:tcPr>
            <w:tcW w:w="4394" w:type="dxa"/>
            <w:gridSpan w:val="2"/>
          </w:tcPr>
          <w:p w:rsidR="005200FF" w:rsidRPr="00BD6406" w:rsidRDefault="005200FF" w:rsidP="005200FF">
            <w:pPr>
              <w:jc w:val="both"/>
              <w:rPr>
                <w:rFonts w:cs="Times New Roman"/>
                <w:sz w:val="24"/>
              </w:rPr>
            </w:pPr>
            <w:r>
              <w:rPr>
                <w:rFonts w:cs="Times New Roman"/>
                <w:sz w:val="24"/>
              </w:rPr>
              <w:t>1.</w:t>
            </w:r>
            <w:r w:rsidR="00377FF3" w:rsidRPr="00CC28B8">
              <w:rPr>
                <w:rFonts w:cs="Times New Roman"/>
                <w:i/>
                <w:sz w:val="24"/>
              </w:rPr>
              <w:t>знать</w:t>
            </w:r>
            <w:r w:rsidR="00377FF3">
              <w:rPr>
                <w:rFonts w:cs="Times New Roman"/>
                <w:sz w:val="24"/>
              </w:rPr>
              <w:t xml:space="preserve"> –</w:t>
            </w:r>
            <w:r w:rsidR="00377FF3" w:rsidRPr="00A37717">
              <w:rPr>
                <w:rFonts w:cs="Times New Roman"/>
                <w:sz w:val="24"/>
              </w:rPr>
              <w:t xml:space="preserve"> </w:t>
            </w:r>
            <w:r w:rsidRPr="00BD6406">
              <w:rPr>
                <w:rFonts w:cs="Times New Roman"/>
                <w:sz w:val="24"/>
              </w:rPr>
              <w:t>современны</w:t>
            </w:r>
            <w:r>
              <w:rPr>
                <w:rFonts w:cs="Times New Roman"/>
                <w:sz w:val="24"/>
              </w:rPr>
              <w:t>е</w:t>
            </w:r>
            <w:r w:rsidRPr="00BD6406">
              <w:rPr>
                <w:rFonts w:cs="Times New Roman"/>
                <w:sz w:val="24"/>
              </w:rPr>
              <w:t xml:space="preserve"> инструмент</w:t>
            </w:r>
            <w:r>
              <w:rPr>
                <w:rFonts w:cs="Times New Roman"/>
                <w:sz w:val="24"/>
              </w:rPr>
              <w:t>ы</w:t>
            </w:r>
            <w:r w:rsidRPr="00BD6406">
              <w:rPr>
                <w:rFonts w:cs="Times New Roman"/>
                <w:sz w:val="24"/>
              </w:rPr>
              <w:t xml:space="preserve"> и метод</w:t>
            </w:r>
            <w:r>
              <w:rPr>
                <w:rFonts w:cs="Times New Roman"/>
                <w:sz w:val="24"/>
              </w:rPr>
              <w:t>ы</w:t>
            </w:r>
            <w:r w:rsidRPr="00BD6406">
              <w:rPr>
                <w:rFonts w:cs="Times New Roman"/>
                <w:sz w:val="24"/>
              </w:rPr>
              <w:t xml:space="preserve">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377FF3" w:rsidRPr="00A37717" w:rsidRDefault="00377FF3" w:rsidP="00377FF3">
            <w:pPr>
              <w:jc w:val="both"/>
              <w:rPr>
                <w:rFonts w:cs="Times New Roman"/>
                <w:sz w:val="24"/>
              </w:rPr>
            </w:pPr>
            <w:r w:rsidRPr="00CC28B8">
              <w:rPr>
                <w:rFonts w:cs="Times New Roman"/>
                <w:i/>
                <w:sz w:val="24"/>
              </w:rPr>
              <w:t>уметь</w:t>
            </w:r>
            <w:r>
              <w:rPr>
                <w:rFonts w:cs="Times New Roman"/>
                <w:sz w:val="24"/>
              </w:rPr>
              <w:t xml:space="preserve"> – использовать рекомендуемые индикаторы кризисных явлений в исследованиях, позволяющих оценивать  </w:t>
            </w:r>
            <w:proofErr w:type="spellStart"/>
            <w:r>
              <w:rPr>
                <w:rFonts w:cs="Times New Roman"/>
                <w:sz w:val="24"/>
              </w:rPr>
              <w:t>кризисоустойчивость</w:t>
            </w:r>
            <w:proofErr w:type="spellEnd"/>
            <w:r>
              <w:rPr>
                <w:rFonts w:cs="Times New Roman"/>
                <w:sz w:val="24"/>
              </w:rPr>
              <w:t xml:space="preserve"> современных кредитных институтов.</w:t>
            </w:r>
          </w:p>
          <w:p w:rsidR="00377FF3" w:rsidRPr="007B0FCB" w:rsidRDefault="00377FF3" w:rsidP="00377FF3">
            <w:pPr>
              <w:jc w:val="both"/>
              <w:rPr>
                <w:sz w:val="24"/>
              </w:rPr>
            </w:pPr>
            <w:r>
              <w:rPr>
                <w:sz w:val="24"/>
              </w:rPr>
              <w:t xml:space="preserve">2. </w:t>
            </w:r>
            <w:r w:rsidRPr="007B0FCB">
              <w:rPr>
                <w:i/>
                <w:sz w:val="24"/>
              </w:rPr>
              <w:t>знать</w:t>
            </w:r>
            <w:r w:rsidRPr="007B0FCB">
              <w:rPr>
                <w:sz w:val="24"/>
              </w:rPr>
              <w:t xml:space="preserve"> – действующие правила, разработанные мировыми и национальными </w:t>
            </w:r>
            <w:r w:rsidR="005200FF" w:rsidRPr="007B0FCB">
              <w:rPr>
                <w:sz w:val="24"/>
              </w:rPr>
              <w:t>органами регулирования</w:t>
            </w:r>
            <w:r w:rsidRPr="007B0FCB">
              <w:rPr>
                <w:sz w:val="24"/>
              </w:rPr>
              <w:t xml:space="preserve"> банковской </w:t>
            </w:r>
            <w:r w:rsidR="005200FF" w:rsidRPr="007B0FCB">
              <w:rPr>
                <w:sz w:val="24"/>
              </w:rPr>
              <w:t>деятельности, для</w:t>
            </w:r>
            <w:r w:rsidRPr="007B0FCB">
              <w:rPr>
                <w:sz w:val="24"/>
              </w:rPr>
              <w:t xml:space="preserve"> их учета в системе риск-менеджмента кредитных институтов;</w:t>
            </w:r>
          </w:p>
          <w:p w:rsidR="005200FF" w:rsidRDefault="00377FF3" w:rsidP="005200FF">
            <w:pPr>
              <w:jc w:val="both"/>
              <w:rPr>
                <w:rFonts w:cs="Times New Roman"/>
                <w:sz w:val="24"/>
              </w:rPr>
            </w:pPr>
            <w:r w:rsidRPr="007B0FCB">
              <w:rPr>
                <w:i/>
                <w:sz w:val="24"/>
              </w:rPr>
              <w:t>уметь</w:t>
            </w:r>
            <w:r w:rsidRPr="00CC28B8">
              <w:rPr>
                <w:sz w:val="24"/>
              </w:rPr>
              <w:t xml:space="preserve"> – </w:t>
            </w:r>
            <w:r w:rsidR="005200FF" w:rsidRPr="00BD6406">
              <w:rPr>
                <w:rFonts w:cs="Times New Roman"/>
                <w:sz w:val="24"/>
              </w:rPr>
              <w:t>реш</w:t>
            </w:r>
            <w:r w:rsidR="005200FF">
              <w:rPr>
                <w:rFonts w:cs="Times New Roman"/>
                <w:sz w:val="24"/>
              </w:rPr>
              <w:t>ать</w:t>
            </w:r>
            <w:r w:rsidR="005200FF" w:rsidRPr="00BD6406">
              <w:rPr>
                <w:rFonts w:cs="Times New Roman"/>
                <w:sz w:val="24"/>
              </w:rPr>
              <w:t xml:space="preserve"> проектно-экономически</w:t>
            </w:r>
            <w:r w:rsidR="005200FF">
              <w:rPr>
                <w:rFonts w:cs="Times New Roman"/>
                <w:sz w:val="24"/>
              </w:rPr>
              <w:t>е</w:t>
            </w:r>
            <w:r w:rsidR="005200FF" w:rsidRPr="00BD6406">
              <w:rPr>
                <w:rFonts w:cs="Times New Roman"/>
                <w:sz w:val="24"/>
              </w:rPr>
              <w:t xml:space="preserve"> задач</w:t>
            </w:r>
            <w:r w:rsidR="005200FF">
              <w:rPr>
                <w:rFonts w:cs="Times New Roman"/>
                <w:sz w:val="24"/>
              </w:rPr>
              <w:t>и</w:t>
            </w:r>
            <w:r w:rsidR="005200FF" w:rsidRPr="00BD6406">
              <w:rPr>
                <w:rFonts w:cs="Times New Roman"/>
                <w:sz w:val="24"/>
              </w:rPr>
              <w:t xml:space="preserve"> в профессиональной </w:t>
            </w:r>
            <w:r w:rsidR="005200FF">
              <w:rPr>
                <w:rFonts w:cs="Times New Roman"/>
                <w:sz w:val="24"/>
              </w:rPr>
              <w:t>д</w:t>
            </w:r>
            <w:r w:rsidR="005200FF" w:rsidRPr="00BD6406">
              <w:rPr>
                <w:rFonts w:cs="Times New Roman"/>
                <w:sz w:val="24"/>
              </w:rPr>
              <w:t>еятельности</w:t>
            </w:r>
            <w:r w:rsidR="005200FF">
              <w:rPr>
                <w:rFonts w:cs="Times New Roman"/>
                <w:sz w:val="24"/>
              </w:rPr>
              <w:t>;</w:t>
            </w:r>
          </w:p>
          <w:p w:rsidR="005200FF" w:rsidRDefault="005200FF" w:rsidP="005200FF">
            <w:pPr>
              <w:jc w:val="both"/>
              <w:rPr>
                <w:sz w:val="24"/>
              </w:rPr>
            </w:pPr>
            <w:r>
              <w:rPr>
                <w:sz w:val="24"/>
              </w:rPr>
              <w:t xml:space="preserve">3. </w:t>
            </w:r>
            <w:r w:rsidRPr="007B0FCB">
              <w:rPr>
                <w:i/>
                <w:sz w:val="24"/>
              </w:rPr>
              <w:t>знать</w:t>
            </w:r>
            <w:r w:rsidRPr="007B0FCB">
              <w:rPr>
                <w:sz w:val="24"/>
              </w:rPr>
              <w:t xml:space="preserve"> –</w:t>
            </w:r>
            <w:r>
              <w:rPr>
                <w:sz w:val="24"/>
              </w:rPr>
              <w:t xml:space="preserve"> основные инструменты </w:t>
            </w:r>
            <w:proofErr w:type="spellStart"/>
            <w:r>
              <w:rPr>
                <w:sz w:val="24"/>
              </w:rPr>
              <w:t>Финтеха</w:t>
            </w:r>
            <w:proofErr w:type="spellEnd"/>
            <w:r>
              <w:rPr>
                <w:sz w:val="24"/>
              </w:rPr>
              <w:t>;</w:t>
            </w:r>
          </w:p>
          <w:p w:rsidR="005200FF" w:rsidRPr="00B04DF6" w:rsidRDefault="00B04DF6" w:rsidP="00B04DF6">
            <w:pPr>
              <w:tabs>
                <w:tab w:val="left" w:pos="540"/>
              </w:tabs>
              <w:contextualSpacing/>
              <w:jc w:val="both"/>
            </w:pPr>
            <w:r>
              <w:rPr>
                <w:i/>
                <w:sz w:val="24"/>
              </w:rPr>
              <w:t>у</w:t>
            </w:r>
            <w:r w:rsidR="005200FF" w:rsidRPr="007B0FCB">
              <w:rPr>
                <w:i/>
                <w:sz w:val="24"/>
              </w:rPr>
              <w:t>мет</w:t>
            </w:r>
            <w:r>
              <w:rPr>
                <w:i/>
                <w:sz w:val="24"/>
              </w:rPr>
              <w:t xml:space="preserve">ь - </w:t>
            </w:r>
            <w:r w:rsidRPr="00B04DF6">
              <w:rPr>
                <w:sz w:val="24"/>
              </w:rPr>
              <w:t xml:space="preserve">использовать инструменты </w:t>
            </w:r>
            <w:proofErr w:type="spellStart"/>
            <w:r w:rsidRPr="00B04DF6">
              <w:rPr>
                <w:sz w:val="24"/>
              </w:rPr>
              <w:t>Финтеха</w:t>
            </w:r>
            <w:proofErr w:type="spellEnd"/>
          </w:p>
          <w:p w:rsidR="006F344A" w:rsidRDefault="00B04DF6" w:rsidP="005200FF">
            <w:pPr>
              <w:jc w:val="both"/>
              <w:rPr>
                <w:sz w:val="24"/>
              </w:rPr>
            </w:pPr>
            <w:r>
              <w:rPr>
                <w:sz w:val="24"/>
              </w:rPr>
              <w:t>4.</w:t>
            </w:r>
          </w:p>
          <w:p w:rsidR="00B04DF6" w:rsidRPr="00B04DF6" w:rsidRDefault="00B04DF6" w:rsidP="005200FF">
            <w:pPr>
              <w:jc w:val="both"/>
              <w:rPr>
                <w:rFonts w:cs="Times New Roman"/>
                <w:sz w:val="24"/>
              </w:rPr>
            </w:pPr>
            <w:r>
              <w:rPr>
                <w:i/>
                <w:sz w:val="24"/>
              </w:rPr>
              <w:t>з</w:t>
            </w:r>
            <w:r w:rsidRPr="00B04DF6">
              <w:rPr>
                <w:i/>
                <w:sz w:val="24"/>
              </w:rPr>
              <w:t xml:space="preserve">нать </w:t>
            </w:r>
            <w:r>
              <w:rPr>
                <w:sz w:val="24"/>
              </w:rPr>
              <w:t xml:space="preserve">– основные методы анализа </w:t>
            </w:r>
            <w:r w:rsidRPr="00DC04CF">
              <w:rPr>
                <w:rFonts w:cs="Times New Roman"/>
                <w:sz w:val="24"/>
                <w:lang w:val="en-US"/>
              </w:rPr>
              <w:t>Big</w:t>
            </w:r>
            <w:r w:rsidRPr="00DC04CF">
              <w:rPr>
                <w:rFonts w:cs="Times New Roman"/>
                <w:sz w:val="24"/>
              </w:rPr>
              <w:t xml:space="preserve"> </w:t>
            </w:r>
            <w:r w:rsidRPr="00DC04CF">
              <w:rPr>
                <w:rFonts w:cs="Times New Roman"/>
                <w:sz w:val="24"/>
                <w:lang w:val="en-US"/>
              </w:rPr>
              <w:t>Date</w:t>
            </w:r>
            <w:r>
              <w:rPr>
                <w:rFonts w:cs="Times New Roman"/>
                <w:sz w:val="24"/>
              </w:rPr>
              <w:t xml:space="preserve">; </w:t>
            </w:r>
          </w:p>
          <w:p w:rsidR="00B04DF6" w:rsidRPr="00BD6406" w:rsidRDefault="00B04DF6" w:rsidP="00B04DF6">
            <w:pPr>
              <w:tabs>
                <w:tab w:val="left" w:pos="540"/>
              </w:tabs>
              <w:contextualSpacing/>
              <w:jc w:val="both"/>
            </w:pPr>
            <w:r>
              <w:rPr>
                <w:rFonts w:cs="Times New Roman"/>
                <w:sz w:val="24"/>
              </w:rPr>
              <w:t xml:space="preserve">Уметь - </w:t>
            </w:r>
            <w:r>
              <w:rPr>
                <w:i/>
                <w:sz w:val="24"/>
              </w:rPr>
              <w:t>в</w:t>
            </w:r>
            <w:r w:rsidRPr="00BD6406">
              <w:rPr>
                <w:rFonts w:cs="Times New Roman"/>
                <w:sz w:val="24"/>
              </w:rPr>
              <w:t>ладе</w:t>
            </w:r>
            <w:r>
              <w:rPr>
                <w:rFonts w:cs="Times New Roman"/>
                <w:sz w:val="24"/>
              </w:rPr>
              <w:t>ть</w:t>
            </w:r>
            <w:r w:rsidRPr="00BD6406">
              <w:rPr>
                <w:rFonts w:cs="Times New Roman"/>
                <w:sz w:val="24"/>
              </w:rPr>
              <w:t xml:space="preserve"> методами анализа </w:t>
            </w:r>
            <w:r w:rsidRPr="00BD6406">
              <w:rPr>
                <w:rFonts w:cs="Times New Roman"/>
                <w:sz w:val="24"/>
                <w:lang w:val="en-US"/>
              </w:rPr>
              <w:t>Big</w:t>
            </w:r>
            <w:r w:rsidRPr="00BD6406">
              <w:rPr>
                <w:rFonts w:cs="Times New Roman"/>
                <w:sz w:val="24"/>
              </w:rPr>
              <w:t xml:space="preserve"> </w:t>
            </w:r>
            <w:r w:rsidRPr="00BD6406">
              <w:rPr>
                <w:rFonts w:cs="Times New Roman"/>
                <w:sz w:val="24"/>
                <w:lang w:val="en-US"/>
              </w:rPr>
              <w:t>Date</w:t>
            </w:r>
            <w:r w:rsidRPr="00BD6406">
              <w:rPr>
                <w:rFonts w:cs="Times New Roman"/>
                <w:sz w:val="24"/>
              </w:rPr>
              <w:t>, использу</w:t>
            </w:r>
            <w:r>
              <w:rPr>
                <w:rFonts w:cs="Times New Roman"/>
                <w:sz w:val="24"/>
              </w:rPr>
              <w:t>я</w:t>
            </w:r>
            <w:r w:rsidRPr="00BD6406">
              <w:rPr>
                <w:rFonts w:cs="Times New Roman"/>
                <w:sz w:val="24"/>
              </w:rPr>
              <w:t xml:space="preserve"> для решения профессиональных задач на микро-, </w:t>
            </w:r>
            <w:r w:rsidRPr="00BD6406">
              <w:rPr>
                <w:rFonts w:cs="Times New Roman"/>
                <w:sz w:val="24"/>
              </w:rPr>
              <w:lastRenderedPageBreak/>
              <w:t>мезо- и макроуровнях, в том числе на уровне финансового рынка.</w:t>
            </w:r>
            <w:r w:rsidRPr="00BD6406">
              <w:rPr>
                <w:sz w:val="24"/>
              </w:rPr>
              <w:t xml:space="preserve"> </w:t>
            </w:r>
          </w:p>
          <w:p w:rsidR="00B04DF6" w:rsidRPr="00B04DF6" w:rsidRDefault="00B04DF6" w:rsidP="005200FF">
            <w:pPr>
              <w:jc w:val="both"/>
              <w:rPr>
                <w:b/>
                <w:sz w:val="24"/>
              </w:rPr>
            </w:pPr>
          </w:p>
        </w:tc>
      </w:tr>
      <w:tr w:rsidR="00105915" w:rsidTr="002C3E11">
        <w:tc>
          <w:tcPr>
            <w:tcW w:w="959" w:type="dxa"/>
          </w:tcPr>
          <w:p w:rsidR="00105915" w:rsidRPr="00DA3A87" w:rsidRDefault="00105915" w:rsidP="00105915">
            <w:pPr>
              <w:tabs>
                <w:tab w:val="left" w:pos="540"/>
              </w:tabs>
              <w:contextualSpacing/>
              <w:jc w:val="both"/>
              <w:rPr>
                <w:sz w:val="24"/>
              </w:rPr>
            </w:pPr>
            <w:r w:rsidRPr="00DA3A87">
              <w:rPr>
                <w:sz w:val="24"/>
              </w:rPr>
              <w:lastRenderedPageBreak/>
              <w:t>ДКН-1</w:t>
            </w:r>
          </w:p>
        </w:tc>
        <w:tc>
          <w:tcPr>
            <w:tcW w:w="2268" w:type="dxa"/>
          </w:tcPr>
          <w:p w:rsidR="00105915" w:rsidRPr="00AB5DBA" w:rsidRDefault="00105915" w:rsidP="00105915">
            <w:pPr>
              <w:tabs>
                <w:tab w:val="left" w:pos="540"/>
              </w:tabs>
              <w:contextualSpacing/>
              <w:jc w:val="both"/>
              <w:rPr>
                <w:sz w:val="24"/>
              </w:rPr>
            </w:pPr>
            <w:r w:rsidRPr="00AB5DBA">
              <w:rPr>
                <w:sz w:val="24"/>
              </w:rPr>
              <w:t>Сп</w:t>
            </w:r>
            <w:r>
              <w:rPr>
                <w:sz w:val="24"/>
              </w:rPr>
              <w:t>о</w:t>
            </w:r>
            <w:r w:rsidRPr="00AB5DBA">
              <w:rPr>
                <w:sz w:val="24"/>
              </w:rPr>
              <w:t>собность,</w:t>
            </w:r>
            <w:r>
              <w:rPr>
                <w:sz w:val="24"/>
              </w:rPr>
              <w:t xml:space="preserve"> используя методы аналитической 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совершенствования бизнес-моделей кредитной организации в цифровой экономике</w:t>
            </w:r>
            <w:r w:rsidRPr="00AB5DBA">
              <w:rPr>
                <w:sz w:val="24"/>
              </w:rPr>
              <w:t xml:space="preserve"> </w:t>
            </w:r>
          </w:p>
        </w:tc>
        <w:tc>
          <w:tcPr>
            <w:tcW w:w="2693" w:type="dxa"/>
          </w:tcPr>
          <w:p w:rsidR="00105915" w:rsidRDefault="00105915" w:rsidP="00105915">
            <w:pPr>
              <w:tabs>
                <w:tab w:val="left" w:pos="540"/>
              </w:tabs>
              <w:contextualSpacing/>
              <w:jc w:val="both"/>
              <w:rPr>
                <w:sz w:val="24"/>
              </w:rPr>
            </w:pPr>
            <w:r>
              <w:rPr>
                <w:sz w:val="24"/>
              </w:rPr>
              <w:t>1.Применяет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p>
          <w:p w:rsidR="00105915" w:rsidRPr="00AB5DBA" w:rsidRDefault="00105915" w:rsidP="00C76C60">
            <w:pPr>
              <w:tabs>
                <w:tab w:val="left" w:pos="540"/>
              </w:tabs>
              <w:contextualSpacing/>
              <w:jc w:val="both"/>
              <w:rPr>
                <w:sz w:val="24"/>
              </w:rPr>
            </w:pPr>
            <w:r>
              <w:rPr>
                <w:sz w:val="24"/>
              </w:rPr>
              <w:t>2.Разрабатывает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p>
        </w:tc>
        <w:tc>
          <w:tcPr>
            <w:tcW w:w="4394" w:type="dxa"/>
            <w:gridSpan w:val="2"/>
            <w:shd w:val="clear" w:color="auto" w:fill="auto"/>
          </w:tcPr>
          <w:p w:rsidR="00105915" w:rsidRPr="00483126" w:rsidRDefault="00105915" w:rsidP="00105915">
            <w:pPr>
              <w:tabs>
                <w:tab w:val="left" w:pos="540"/>
              </w:tabs>
              <w:contextualSpacing/>
              <w:jc w:val="both"/>
              <w:rPr>
                <w:sz w:val="24"/>
              </w:rPr>
            </w:pPr>
            <w:r w:rsidRPr="00483126">
              <w:rPr>
                <w:sz w:val="24"/>
              </w:rPr>
              <w:t>1.</w:t>
            </w:r>
            <w:r w:rsidRPr="00483126">
              <w:rPr>
                <w:i/>
                <w:sz w:val="24"/>
              </w:rPr>
              <w:t>знать</w:t>
            </w:r>
            <w:r w:rsidRPr="00483126">
              <w:rPr>
                <w:sz w:val="24"/>
              </w:rPr>
              <w:t xml:space="preserve">: - современные </w:t>
            </w:r>
            <w:proofErr w:type="gramStart"/>
            <w:r w:rsidRPr="00483126">
              <w:rPr>
                <w:sz w:val="24"/>
              </w:rPr>
              <w:t>методы  исследовани</w:t>
            </w:r>
            <w:r>
              <w:rPr>
                <w:sz w:val="24"/>
              </w:rPr>
              <w:t>я</w:t>
            </w:r>
            <w:proofErr w:type="gramEnd"/>
            <w:r>
              <w:rPr>
                <w:sz w:val="24"/>
              </w:rPr>
              <w:t xml:space="preserve"> признаков возникновения кризисных явлений в текущей деятельности банков, особое внимание уделяя разработанной методологической базе, определяющей принципы и методы работы со слабыми банками</w:t>
            </w:r>
            <w:r w:rsidRPr="00483126">
              <w:rPr>
                <w:sz w:val="24"/>
              </w:rPr>
              <w:t>;</w:t>
            </w:r>
          </w:p>
          <w:p w:rsidR="00105915" w:rsidRPr="00483126" w:rsidRDefault="00105915" w:rsidP="00105915">
            <w:pPr>
              <w:tabs>
                <w:tab w:val="left" w:pos="540"/>
              </w:tabs>
              <w:contextualSpacing/>
              <w:jc w:val="both"/>
              <w:rPr>
                <w:sz w:val="24"/>
              </w:rPr>
            </w:pPr>
            <w:r w:rsidRPr="00483126">
              <w:rPr>
                <w:i/>
                <w:sz w:val="24"/>
              </w:rPr>
              <w:t>уметь</w:t>
            </w:r>
            <w:r w:rsidRPr="00483126">
              <w:rPr>
                <w:sz w:val="24"/>
              </w:rPr>
              <w:t xml:space="preserve">: - применять </w:t>
            </w:r>
            <w:r>
              <w:rPr>
                <w:sz w:val="24"/>
              </w:rPr>
              <w:t xml:space="preserve">полученные теоретические навыки в выявлении кризисных явлений для анализа финансовой стабильности </w:t>
            </w:r>
            <w:r w:rsidRPr="00483126">
              <w:rPr>
                <w:sz w:val="24"/>
              </w:rPr>
              <w:t>современны</w:t>
            </w:r>
            <w:r>
              <w:rPr>
                <w:sz w:val="24"/>
              </w:rPr>
              <w:t>х банков и разработки предложений при составлении планов финансового оздоровления</w:t>
            </w:r>
            <w:r w:rsidRPr="00483126">
              <w:rPr>
                <w:sz w:val="24"/>
              </w:rPr>
              <w:t>;</w:t>
            </w:r>
          </w:p>
          <w:p w:rsidR="00105915" w:rsidRPr="00483126" w:rsidRDefault="00105915" w:rsidP="00105915">
            <w:pPr>
              <w:tabs>
                <w:tab w:val="left" w:pos="540"/>
              </w:tabs>
              <w:contextualSpacing/>
              <w:jc w:val="both"/>
              <w:rPr>
                <w:sz w:val="24"/>
              </w:rPr>
            </w:pPr>
            <w:r w:rsidRPr="00483126">
              <w:rPr>
                <w:sz w:val="24"/>
              </w:rPr>
              <w:t>2.</w:t>
            </w:r>
            <w:r w:rsidRPr="00483126">
              <w:rPr>
                <w:i/>
                <w:sz w:val="24"/>
              </w:rPr>
              <w:t>знать</w:t>
            </w:r>
            <w:r w:rsidRPr="00483126">
              <w:rPr>
                <w:sz w:val="24"/>
              </w:rPr>
              <w:t xml:space="preserve">: - </w:t>
            </w:r>
            <w:r>
              <w:rPr>
                <w:sz w:val="24"/>
              </w:rPr>
              <w:t>принципы и правила составления, разработки и публикации экспертных заключений, цель которых заключается в создании в кредитной организации комплексного антикризисного инструментария</w:t>
            </w:r>
            <w:r w:rsidRPr="00483126">
              <w:rPr>
                <w:sz w:val="24"/>
              </w:rPr>
              <w:t xml:space="preserve">; </w:t>
            </w:r>
          </w:p>
          <w:p w:rsidR="00105915" w:rsidRPr="00483126" w:rsidRDefault="00105915" w:rsidP="00105915">
            <w:pPr>
              <w:tabs>
                <w:tab w:val="left" w:pos="540"/>
              </w:tabs>
              <w:contextualSpacing/>
              <w:jc w:val="both"/>
              <w:rPr>
                <w:sz w:val="24"/>
              </w:rPr>
            </w:pPr>
            <w:r w:rsidRPr="00483126">
              <w:rPr>
                <w:i/>
                <w:sz w:val="24"/>
              </w:rPr>
              <w:t>уметь</w:t>
            </w:r>
            <w:r w:rsidRPr="00483126">
              <w:rPr>
                <w:sz w:val="24"/>
              </w:rPr>
              <w:t xml:space="preserve">: - применять </w:t>
            </w:r>
            <w:r>
              <w:rPr>
                <w:sz w:val="24"/>
              </w:rPr>
              <w:t>сформированные подходы к анализу индикаторов раннего обнаружения банковских кризисов  в обосновании и разработке практических предложений при  обострении возникающих проблем для их учета в плане действий.</w:t>
            </w:r>
          </w:p>
        </w:tc>
      </w:tr>
      <w:tr w:rsidR="00105915" w:rsidRPr="00483126" w:rsidTr="002C3E11">
        <w:tc>
          <w:tcPr>
            <w:tcW w:w="959" w:type="dxa"/>
          </w:tcPr>
          <w:p w:rsidR="00105915" w:rsidRDefault="00105915" w:rsidP="00105915">
            <w:pPr>
              <w:tabs>
                <w:tab w:val="left" w:pos="540"/>
              </w:tabs>
              <w:contextualSpacing/>
              <w:jc w:val="both"/>
              <w:rPr>
                <w:sz w:val="24"/>
              </w:rPr>
            </w:pPr>
            <w:r w:rsidRPr="00701D15">
              <w:rPr>
                <w:sz w:val="24"/>
              </w:rPr>
              <w:t>ДКН-</w:t>
            </w:r>
            <w:r>
              <w:rPr>
                <w:sz w:val="24"/>
              </w:rPr>
              <w:t>2</w:t>
            </w:r>
          </w:p>
          <w:p w:rsidR="00105915" w:rsidRPr="00701D15" w:rsidRDefault="00105915" w:rsidP="00105915">
            <w:pPr>
              <w:tabs>
                <w:tab w:val="left" w:pos="540"/>
              </w:tabs>
              <w:contextualSpacing/>
              <w:jc w:val="both"/>
              <w:rPr>
                <w:sz w:val="24"/>
              </w:rPr>
            </w:pPr>
          </w:p>
        </w:tc>
        <w:tc>
          <w:tcPr>
            <w:tcW w:w="2268" w:type="dxa"/>
          </w:tcPr>
          <w:p w:rsidR="00105915" w:rsidRPr="00AB5DBA" w:rsidRDefault="00C76C60" w:rsidP="00105915">
            <w:pPr>
              <w:tabs>
                <w:tab w:val="left" w:pos="540"/>
              </w:tabs>
              <w:contextualSpacing/>
              <w:jc w:val="both"/>
              <w:rPr>
                <w:sz w:val="24"/>
              </w:rPr>
            </w:pPr>
            <w:r w:rsidRPr="000879A4">
              <w:rPr>
                <w:rFonts w:eastAsia="Calibri" w:cs="Times New Roman"/>
                <w:sz w:val="24"/>
                <w:lang w:eastAsia="ru-RU"/>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w:t>
            </w:r>
            <w:r w:rsidRPr="000879A4">
              <w:rPr>
                <w:rFonts w:eastAsia="Calibri" w:cs="Times New Roman"/>
                <w:sz w:val="24"/>
                <w:lang w:eastAsia="ru-RU"/>
              </w:rPr>
              <w:lastRenderedPageBreak/>
              <w:t>менеджмента кредитной организации</w:t>
            </w:r>
            <w:r>
              <w:rPr>
                <w:rFonts w:eastAsia="Calibri" w:cs="Times New Roman"/>
                <w:sz w:val="24"/>
                <w:lang w:eastAsia="ru-RU"/>
              </w:rPr>
              <w:t>.</w:t>
            </w:r>
          </w:p>
        </w:tc>
        <w:tc>
          <w:tcPr>
            <w:tcW w:w="2693" w:type="dxa"/>
          </w:tcPr>
          <w:p w:rsidR="00C76C60" w:rsidRPr="000879A4" w:rsidRDefault="00C76C60" w:rsidP="00C76C60">
            <w:pPr>
              <w:widowControl w:val="0"/>
              <w:autoSpaceDE w:val="0"/>
              <w:autoSpaceDN w:val="0"/>
              <w:adjustRightInd w:val="0"/>
              <w:jc w:val="both"/>
              <w:rPr>
                <w:rFonts w:cs="Times New Roman"/>
                <w:sz w:val="24"/>
                <w:lang w:eastAsia="ru-RU"/>
              </w:rPr>
            </w:pPr>
            <w:r w:rsidRPr="000879A4">
              <w:rPr>
                <w:rFonts w:eastAsia="Calibri" w:cs="Times New Roman"/>
                <w:sz w:val="24"/>
                <w:lang w:eastAsia="ru-RU"/>
              </w:rPr>
              <w:lastRenderedPageBreak/>
              <w:t xml:space="preserve">1. Формирует и применяет методики </w:t>
            </w:r>
            <w:r w:rsidRPr="000879A4">
              <w:rPr>
                <w:rFonts w:cs="Times New Roman"/>
                <w:sz w:val="24"/>
                <w:lang w:eastAsia="ru-RU"/>
              </w:rPr>
              <w:t>выявления, идентификации и квалификации основных рисков кредитной организации</w:t>
            </w:r>
            <w:r>
              <w:rPr>
                <w:rFonts w:cs="Times New Roman"/>
                <w:sz w:val="24"/>
                <w:lang w:eastAsia="ru-RU"/>
              </w:rPr>
              <w:t>.</w:t>
            </w:r>
          </w:p>
          <w:p w:rsidR="00C76C60" w:rsidRPr="000879A4" w:rsidRDefault="00C76C60" w:rsidP="00C76C60">
            <w:pPr>
              <w:widowControl w:val="0"/>
              <w:autoSpaceDE w:val="0"/>
              <w:autoSpaceDN w:val="0"/>
              <w:adjustRightInd w:val="0"/>
              <w:jc w:val="both"/>
              <w:rPr>
                <w:rFonts w:cs="Times New Roman"/>
                <w:sz w:val="24"/>
                <w:lang w:eastAsia="ru-RU"/>
              </w:rPr>
            </w:pPr>
            <w:r w:rsidRPr="000879A4">
              <w:rPr>
                <w:rFonts w:eastAsia="Calibri" w:cs="Times New Roman"/>
                <w:sz w:val="24"/>
                <w:lang w:eastAsia="ru-RU"/>
              </w:rPr>
              <w:t xml:space="preserve">2. Использует методы </w:t>
            </w:r>
            <w:r w:rsidRPr="000879A4">
              <w:rPr>
                <w:rFonts w:cs="Times New Roman"/>
                <w:sz w:val="24"/>
                <w:lang w:eastAsia="ru-RU"/>
              </w:rPr>
              <w:t>оценки рисков кредитной организации, их контроля и управления в системе риск-менеджмента</w:t>
            </w:r>
            <w:r>
              <w:rPr>
                <w:rFonts w:cs="Times New Roman"/>
                <w:sz w:val="24"/>
                <w:lang w:eastAsia="ru-RU"/>
              </w:rPr>
              <w:t>.</w:t>
            </w:r>
            <w:r w:rsidRPr="000879A4">
              <w:rPr>
                <w:rFonts w:cs="Times New Roman"/>
                <w:sz w:val="24"/>
                <w:lang w:eastAsia="ru-RU"/>
              </w:rPr>
              <w:t xml:space="preserve"> </w:t>
            </w:r>
          </w:p>
          <w:p w:rsidR="00105915" w:rsidRPr="00AB5DBA" w:rsidRDefault="00105915" w:rsidP="00105915">
            <w:pPr>
              <w:tabs>
                <w:tab w:val="left" w:pos="540"/>
              </w:tabs>
              <w:contextualSpacing/>
              <w:jc w:val="both"/>
              <w:rPr>
                <w:sz w:val="24"/>
              </w:rPr>
            </w:pPr>
          </w:p>
        </w:tc>
        <w:tc>
          <w:tcPr>
            <w:tcW w:w="4394" w:type="dxa"/>
            <w:gridSpan w:val="2"/>
            <w:shd w:val="clear" w:color="auto" w:fill="auto"/>
          </w:tcPr>
          <w:p w:rsidR="00105915" w:rsidRPr="00474E98" w:rsidRDefault="00105915" w:rsidP="00105915">
            <w:pPr>
              <w:jc w:val="both"/>
              <w:rPr>
                <w:sz w:val="24"/>
              </w:rPr>
            </w:pPr>
            <w:r w:rsidRPr="00474E98">
              <w:rPr>
                <w:sz w:val="24"/>
              </w:rPr>
              <w:t>1.</w:t>
            </w:r>
          </w:p>
          <w:p w:rsidR="00105915" w:rsidRPr="00474E98" w:rsidRDefault="00105915" w:rsidP="00105915">
            <w:pPr>
              <w:jc w:val="both"/>
              <w:rPr>
                <w:sz w:val="24"/>
              </w:rPr>
            </w:pPr>
            <w:r w:rsidRPr="00474E98">
              <w:rPr>
                <w:i/>
                <w:sz w:val="24"/>
              </w:rPr>
              <w:t xml:space="preserve">знать: </w:t>
            </w:r>
            <w:r w:rsidRPr="00474E98">
              <w:rPr>
                <w:sz w:val="24"/>
              </w:rPr>
              <w:t>- классификацию рисков коммерческого банка и особенности генерации, идентификации, оценки отдельных видов рисков и методов управления ими;</w:t>
            </w:r>
          </w:p>
          <w:p w:rsidR="00105915" w:rsidRPr="00474E98" w:rsidRDefault="00105915" w:rsidP="00105915">
            <w:pPr>
              <w:jc w:val="both"/>
              <w:rPr>
                <w:sz w:val="24"/>
              </w:rPr>
            </w:pPr>
            <w:r w:rsidRPr="00474E98">
              <w:rPr>
                <w:sz w:val="24"/>
              </w:rPr>
              <w:t xml:space="preserve">- новые риски для кредитных организаций и их влияние на </w:t>
            </w:r>
            <w:r>
              <w:rPr>
                <w:sz w:val="24"/>
              </w:rPr>
              <w:t>формирование кризисных явлений</w:t>
            </w:r>
            <w:r w:rsidRPr="00474E98">
              <w:rPr>
                <w:sz w:val="24"/>
              </w:rPr>
              <w:t>;</w:t>
            </w:r>
          </w:p>
          <w:p w:rsidR="00105915" w:rsidRPr="00474E98" w:rsidRDefault="00105915" w:rsidP="00105915">
            <w:pPr>
              <w:jc w:val="both"/>
              <w:rPr>
                <w:sz w:val="24"/>
              </w:rPr>
            </w:pPr>
            <w:r w:rsidRPr="00474E98">
              <w:rPr>
                <w:sz w:val="24"/>
              </w:rPr>
              <w:t>- факторы, влияющие на вероятность</w:t>
            </w:r>
            <w:r>
              <w:rPr>
                <w:sz w:val="24"/>
              </w:rPr>
              <w:t xml:space="preserve"> наступления </w:t>
            </w:r>
            <w:r w:rsidR="00C76C60">
              <w:rPr>
                <w:sz w:val="24"/>
              </w:rPr>
              <w:t>кризиса, и</w:t>
            </w:r>
            <w:r>
              <w:rPr>
                <w:sz w:val="24"/>
              </w:rPr>
              <w:t xml:space="preserve"> степень их</w:t>
            </w:r>
            <w:r w:rsidRPr="00474E98">
              <w:rPr>
                <w:sz w:val="24"/>
              </w:rPr>
              <w:t xml:space="preserve"> разрушительност</w:t>
            </w:r>
            <w:r>
              <w:rPr>
                <w:sz w:val="24"/>
              </w:rPr>
              <w:t>и</w:t>
            </w:r>
            <w:r w:rsidRPr="00474E98">
              <w:rPr>
                <w:sz w:val="24"/>
              </w:rPr>
              <w:t>;</w:t>
            </w:r>
          </w:p>
          <w:p w:rsidR="00105915" w:rsidRPr="00474E98" w:rsidRDefault="00105915" w:rsidP="00105915">
            <w:pPr>
              <w:jc w:val="both"/>
              <w:rPr>
                <w:sz w:val="24"/>
              </w:rPr>
            </w:pPr>
            <w:r w:rsidRPr="00474E98">
              <w:rPr>
                <w:i/>
                <w:sz w:val="24"/>
              </w:rPr>
              <w:t xml:space="preserve">уметь: </w:t>
            </w:r>
            <w:r w:rsidRPr="00474E98">
              <w:rPr>
                <w:sz w:val="24"/>
              </w:rPr>
              <w:t xml:space="preserve">- </w:t>
            </w:r>
            <w:r>
              <w:rPr>
                <w:sz w:val="24"/>
              </w:rPr>
              <w:t xml:space="preserve">заблаговременно выявлять, </w:t>
            </w:r>
            <w:r w:rsidRPr="00474E98">
              <w:rPr>
                <w:sz w:val="24"/>
              </w:rPr>
              <w:t xml:space="preserve">идентифицировать и </w:t>
            </w:r>
            <w:r>
              <w:rPr>
                <w:sz w:val="24"/>
              </w:rPr>
              <w:t xml:space="preserve">оценивать </w:t>
            </w:r>
            <w:r w:rsidRPr="00474E98">
              <w:rPr>
                <w:sz w:val="24"/>
              </w:rPr>
              <w:t xml:space="preserve">риски, </w:t>
            </w:r>
            <w:r>
              <w:rPr>
                <w:sz w:val="24"/>
              </w:rPr>
              <w:t>а также предлагать меры по их минимизации</w:t>
            </w:r>
            <w:r w:rsidRPr="00474E98">
              <w:rPr>
                <w:sz w:val="24"/>
              </w:rPr>
              <w:t>;</w:t>
            </w:r>
          </w:p>
          <w:p w:rsidR="00105915" w:rsidRPr="00474E98" w:rsidRDefault="00105915" w:rsidP="00105915">
            <w:pPr>
              <w:jc w:val="both"/>
              <w:rPr>
                <w:sz w:val="24"/>
              </w:rPr>
            </w:pPr>
            <w:r w:rsidRPr="00474E98">
              <w:rPr>
                <w:sz w:val="24"/>
              </w:rPr>
              <w:t xml:space="preserve">- </w:t>
            </w:r>
            <w:r>
              <w:rPr>
                <w:sz w:val="24"/>
              </w:rPr>
              <w:t xml:space="preserve">определять финансовые и </w:t>
            </w:r>
            <w:r>
              <w:rPr>
                <w:sz w:val="24"/>
              </w:rPr>
              <w:lastRenderedPageBreak/>
              <w:t xml:space="preserve">материальные масштабы </w:t>
            </w:r>
            <w:r w:rsidR="00C76C60">
              <w:rPr>
                <w:sz w:val="24"/>
              </w:rPr>
              <w:t xml:space="preserve">проявления </w:t>
            </w:r>
            <w:proofErr w:type="spellStart"/>
            <w:r w:rsidR="00C76C60" w:rsidRPr="00474E98">
              <w:rPr>
                <w:sz w:val="24"/>
              </w:rPr>
              <w:t>рискообразующих</w:t>
            </w:r>
            <w:proofErr w:type="spellEnd"/>
            <w:r w:rsidRPr="00474E98">
              <w:rPr>
                <w:sz w:val="24"/>
              </w:rPr>
              <w:t xml:space="preserve"> фактор</w:t>
            </w:r>
            <w:r>
              <w:rPr>
                <w:sz w:val="24"/>
              </w:rPr>
              <w:t>ов</w:t>
            </w:r>
            <w:r w:rsidRPr="00474E98">
              <w:rPr>
                <w:sz w:val="24"/>
              </w:rPr>
              <w:t xml:space="preserve"> и </w:t>
            </w:r>
            <w:r>
              <w:rPr>
                <w:sz w:val="24"/>
              </w:rPr>
              <w:t>степень их влияния на устойчивость банка</w:t>
            </w:r>
            <w:r w:rsidRPr="00474E98">
              <w:rPr>
                <w:sz w:val="24"/>
              </w:rPr>
              <w:t>;</w:t>
            </w:r>
          </w:p>
          <w:p w:rsidR="00105915" w:rsidRPr="00474E98" w:rsidRDefault="00105915" w:rsidP="00105915">
            <w:pPr>
              <w:jc w:val="both"/>
              <w:rPr>
                <w:sz w:val="24"/>
              </w:rPr>
            </w:pPr>
            <w:r w:rsidRPr="00474E98">
              <w:rPr>
                <w:sz w:val="24"/>
              </w:rPr>
              <w:t>2.</w:t>
            </w:r>
          </w:p>
          <w:p w:rsidR="00105915" w:rsidRPr="00474E98" w:rsidRDefault="00105915" w:rsidP="00105915">
            <w:pPr>
              <w:jc w:val="both"/>
              <w:rPr>
                <w:sz w:val="24"/>
              </w:rPr>
            </w:pPr>
            <w:r w:rsidRPr="00474E98">
              <w:rPr>
                <w:i/>
                <w:sz w:val="24"/>
              </w:rPr>
              <w:t>знать:</w:t>
            </w:r>
            <w:r w:rsidRPr="00474E98">
              <w:rPr>
                <w:sz w:val="24"/>
              </w:rPr>
              <w:t xml:space="preserve"> -</w:t>
            </w:r>
            <w:r w:rsidRPr="00474E98">
              <w:rPr>
                <w:color w:val="00B050"/>
                <w:sz w:val="24"/>
              </w:rPr>
              <w:t xml:space="preserve"> </w:t>
            </w:r>
            <w:r w:rsidRPr="00474E98">
              <w:rPr>
                <w:sz w:val="24"/>
              </w:rPr>
              <w:t>критерии определения допустимого предела риск</w:t>
            </w:r>
            <w:r>
              <w:rPr>
                <w:sz w:val="24"/>
              </w:rPr>
              <w:t>а банка в разрезе видов рисков;</w:t>
            </w:r>
          </w:p>
          <w:p w:rsidR="00105915" w:rsidRPr="00474E98" w:rsidRDefault="00105915" w:rsidP="00105915">
            <w:pPr>
              <w:jc w:val="both"/>
              <w:rPr>
                <w:sz w:val="24"/>
              </w:rPr>
            </w:pPr>
            <w:r w:rsidRPr="00474E98">
              <w:rPr>
                <w:sz w:val="24"/>
              </w:rPr>
              <w:t>- способы определения риск-аппетита банка</w:t>
            </w:r>
            <w:r>
              <w:rPr>
                <w:sz w:val="24"/>
              </w:rPr>
              <w:t xml:space="preserve"> и его учета в индикаторах кризисных явлений;</w:t>
            </w:r>
          </w:p>
          <w:p w:rsidR="00105915" w:rsidRPr="00474E98" w:rsidRDefault="00105915" w:rsidP="00105915">
            <w:pPr>
              <w:jc w:val="both"/>
              <w:rPr>
                <w:sz w:val="24"/>
              </w:rPr>
            </w:pPr>
            <w:r w:rsidRPr="00474E98">
              <w:rPr>
                <w:sz w:val="24"/>
              </w:rPr>
              <w:t>- современные методы минимизации различных видов банковских рисков;</w:t>
            </w:r>
          </w:p>
          <w:p w:rsidR="00105915" w:rsidRPr="00474E98" w:rsidRDefault="00105915" w:rsidP="00105915">
            <w:pPr>
              <w:jc w:val="both"/>
              <w:rPr>
                <w:sz w:val="24"/>
              </w:rPr>
            </w:pPr>
            <w:r w:rsidRPr="00474E98">
              <w:rPr>
                <w:i/>
                <w:sz w:val="24"/>
              </w:rPr>
              <w:t>уметь:</w:t>
            </w:r>
            <w:r w:rsidRPr="00474E98">
              <w:rPr>
                <w:sz w:val="24"/>
              </w:rPr>
              <w:t xml:space="preserve"> - рассчитывать уровень максимально допустимого риска</w:t>
            </w:r>
            <w:r>
              <w:rPr>
                <w:sz w:val="24"/>
              </w:rPr>
              <w:t xml:space="preserve"> в комплексе индикаторов кризисных явлений</w:t>
            </w:r>
            <w:r w:rsidRPr="00474E98">
              <w:rPr>
                <w:sz w:val="24"/>
              </w:rPr>
              <w:t>;</w:t>
            </w:r>
          </w:p>
          <w:p w:rsidR="00105915" w:rsidRPr="00474E98" w:rsidRDefault="00105915" w:rsidP="00105915">
            <w:pPr>
              <w:jc w:val="both"/>
              <w:rPr>
                <w:sz w:val="24"/>
              </w:rPr>
            </w:pPr>
            <w:r w:rsidRPr="00474E98">
              <w:rPr>
                <w:sz w:val="24"/>
              </w:rPr>
              <w:t>- р</w:t>
            </w:r>
            <w:r>
              <w:rPr>
                <w:sz w:val="24"/>
              </w:rPr>
              <w:t xml:space="preserve">азрабатывать и рекомендовать к применению </w:t>
            </w:r>
            <w:r w:rsidRPr="00474E98">
              <w:rPr>
                <w:sz w:val="24"/>
              </w:rPr>
              <w:t xml:space="preserve">на практике </w:t>
            </w:r>
            <w:r>
              <w:rPr>
                <w:sz w:val="24"/>
              </w:rPr>
              <w:t xml:space="preserve">систему мер по </w:t>
            </w:r>
            <w:r w:rsidRPr="00474E98">
              <w:rPr>
                <w:sz w:val="24"/>
              </w:rPr>
              <w:t>минимизации различных банковских рисков</w:t>
            </w:r>
            <w:r>
              <w:rPr>
                <w:sz w:val="24"/>
              </w:rPr>
              <w:t>, что позволит минимизировать ущерб в результате вероятного кризиса как в отдельном кредитном институте, так и в целом по банковской системе</w:t>
            </w:r>
          </w:p>
        </w:tc>
      </w:tr>
    </w:tbl>
    <w:p w:rsidR="00D57544" w:rsidRDefault="00D57544" w:rsidP="00D57544">
      <w:pPr>
        <w:tabs>
          <w:tab w:val="left" w:pos="540"/>
        </w:tabs>
        <w:ind w:firstLine="709"/>
        <w:contextualSpacing/>
        <w:jc w:val="both"/>
        <w:rPr>
          <w:szCs w:val="28"/>
        </w:rPr>
      </w:pPr>
    </w:p>
    <w:p w:rsidR="001433D3" w:rsidRDefault="001433D3" w:rsidP="00111FBC">
      <w:pPr>
        <w:pStyle w:val="ad"/>
        <w:spacing w:line="360" w:lineRule="auto"/>
        <w:jc w:val="left"/>
        <w:rPr>
          <w:sz w:val="28"/>
          <w:szCs w:val="28"/>
        </w:rPr>
      </w:pPr>
      <w:r>
        <w:rPr>
          <w:sz w:val="28"/>
          <w:szCs w:val="28"/>
        </w:rPr>
        <w:t xml:space="preserve">3. Место дисциплины в структуре образовательной программы  </w:t>
      </w:r>
    </w:p>
    <w:p w:rsidR="001433D3" w:rsidRDefault="001433D3" w:rsidP="00111FBC">
      <w:pPr>
        <w:spacing w:line="360" w:lineRule="auto"/>
        <w:ind w:firstLine="708"/>
        <w:jc w:val="both"/>
        <w:rPr>
          <w:szCs w:val="28"/>
        </w:rPr>
      </w:pPr>
      <w:r>
        <w:rPr>
          <w:noProof/>
          <w:lang w:eastAsia="ru-RU"/>
        </w:rPr>
        <mc:AlternateContent>
          <mc:Choice Requires="wps">
            <w:drawing>
              <wp:anchor distT="0" distB="0" distL="114935" distR="114935" simplePos="0" relativeHeight="251658752" behindDoc="0" locked="0" layoutInCell="1" allowOverlap="1">
                <wp:simplePos x="0" y="0"/>
                <wp:positionH relativeFrom="column">
                  <wp:posOffset>-79375</wp:posOffset>
                </wp:positionH>
                <wp:positionV relativeFrom="paragraph">
                  <wp:posOffset>300355</wp:posOffset>
                </wp:positionV>
                <wp:extent cx="80010" cy="238125"/>
                <wp:effectExtent l="0" t="0" r="15240" b="2857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 cy="238125"/>
                        </a:xfrm>
                        <a:prstGeom prst="rect">
                          <a:avLst/>
                        </a:prstGeom>
                        <a:solidFill>
                          <a:srgbClr val="FFFFFF"/>
                        </a:solidFill>
                        <a:ln w="6350">
                          <a:solidFill>
                            <a:srgbClr val="FFFFFF"/>
                          </a:solidFill>
                          <a:miter lim="800000"/>
                          <a:headEnd/>
                          <a:tailEnd/>
                        </a:ln>
                      </wps:spPr>
                      <wps:txbx>
                        <w:txbxContent>
                          <w:p w:rsidR="00377FF3" w:rsidRDefault="00377FF3" w:rsidP="001433D3">
                            <w:pPr>
                              <w:rPr>
                                <w:szCs w:val="28"/>
                              </w:rPr>
                            </w:pPr>
                          </w:p>
                        </w:txbxContent>
                      </wps:txbx>
                      <wps:bodyPr rot="0" vert="horz" wrap="square" lIns="20955" tIns="13970" rIns="20955" bIns="1397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 o:spid="_x0000_s1028" type="#_x0000_t202" style="position:absolute;left:0;text-align:left;margin-left:-6.25pt;margin-top:23.65pt;width:6.3pt;height:18.75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" strokecolor="white" strokeweight=".5pt">
                <v:textbox inset="1.65pt,1.1pt,1.65pt,1.1pt">
                  <w:txbxContent>
                    <w:p w:rsidR="00377FF3" w:rsidRDefault="00377FF3" w:rsidP="001433D3">
                      <w:pPr>
                        <w:rPr>
                          <w:szCs w:val="28"/>
                        </w:rPr>
                      </w:pPr>
                    </w:p>
                  </w:txbxContent>
                </v:textbox>
              </v:shape>
            </w:pict>
          </mc:Fallback>
        </mc:AlternateContent>
      </w:r>
      <w:r w:rsidRPr="00111FBC">
        <w:rPr>
          <w:szCs w:val="28"/>
        </w:rPr>
        <w:t xml:space="preserve">Дисциплина </w:t>
      </w:r>
      <w:r w:rsidR="00111FBC" w:rsidRPr="00111FBC">
        <w:rPr>
          <w:rFonts w:cs="Times New Roman"/>
          <w:szCs w:val="28"/>
        </w:rPr>
        <w:t>«Банковские кризисы и способы их раннего обнаружения»</w:t>
      </w:r>
      <w:r w:rsidRPr="00111FBC">
        <w:rPr>
          <w:szCs w:val="28"/>
        </w:rPr>
        <w:t xml:space="preserve"> является </w:t>
      </w:r>
      <w:r w:rsidR="005D0101">
        <w:rPr>
          <w:szCs w:val="28"/>
        </w:rPr>
        <w:t>дисциплиной по выбору</w:t>
      </w:r>
      <w:r w:rsidR="00FB3390" w:rsidRPr="00FB3390">
        <w:rPr>
          <w:szCs w:val="28"/>
        </w:rPr>
        <w:t xml:space="preserve">, обучающихся по направлению 38.04.08 «Финансы и кредит», направленности программы магистратуры </w:t>
      </w:r>
      <w:r w:rsidR="00111FBC">
        <w:rPr>
          <w:szCs w:val="28"/>
        </w:rPr>
        <w:t>«</w:t>
      </w:r>
      <w:r w:rsidR="00FB3390">
        <w:rPr>
          <w:szCs w:val="28"/>
        </w:rPr>
        <w:t>Современное банковское дело и финансовые технологии</w:t>
      </w:r>
      <w:r w:rsidR="00111FBC">
        <w:rPr>
          <w:szCs w:val="28"/>
        </w:rPr>
        <w:t>»</w:t>
      </w:r>
      <w:r w:rsidR="00FB3390">
        <w:rPr>
          <w:szCs w:val="28"/>
        </w:rPr>
        <w:t xml:space="preserve"> (заочная форма обучения)</w:t>
      </w:r>
      <w:r w:rsidRPr="00111FBC">
        <w:rPr>
          <w:szCs w:val="28"/>
        </w:rPr>
        <w:t xml:space="preserve">. </w:t>
      </w:r>
    </w:p>
    <w:p w:rsidR="009D50E2" w:rsidRDefault="001433D3" w:rsidP="009D50E2">
      <w:pPr>
        <w:spacing w:line="312" w:lineRule="auto"/>
        <w:ind w:firstLine="360"/>
        <w:jc w:val="both"/>
        <w:rPr>
          <w:color w:val="000000"/>
          <w:spacing w:val="-1"/>
          <w:szCs w:val="28"/>
        </w:rPr>
      </w:pPr>
      <w:r>
        <w:rPr>
          <w:rFonts w:cs="Times New Roman"/>
          <w:szCs w:val="28"/>
        </w:rPr>
        <w:t xml:space="preserve">Дисциплина </w:t>
      </w:r>
      <w:r w:rsidR="00111FBC">
        <w:rPr>
          <w:rFonts w:cs="Times New Roman"/>
          <w:szCs w:val="28"/>
        </w:rPr>
        <w:t>«Банковские кризисы и способы их раннего обнаружения</w:t>
      </w:r>
      <w:r w:rsidR="00111FBC">
        <w:rPr>
          <w:rFonts w:cs="Times New Roman"/>
          <w:b/>
          <w:szCs w:val="28"/>
        </w:rPr>
        <w:t>»</w:t>
      </w:r>
      <w:r>
        <w:rPr>
          <w:rFonts w:cs="Times New Roman"/>
          <w:szCs w:val="28"/>
        </w:rPr>
        <w:t>»</w:t>
      </w:r>
      <w:r>
        <w:rPr>
          <w:rFonts w:cs="Times New Roman"/>
          <w:b/>
          <w:szCs w:val="28"/>
        </w:rPr>
        <w:t xml:space="preserve"> </w:t>
      </w:r>
      <w:r w:rsidR="004A0540" w:rsidRPr="00074CE5">
        <w:rPr>
          <w:bCs/>
          <w:szCs w:val="28"/>
        </w:rPr>
        <w:t xml:space="preserve">позволяет сформировать </w:t>
      </w:r>
      <w:r w:rsidR="0081002D">
        <w:rPr>
          <w:bCs/>
          <w:szCs w:val="28"/>
        </w:rPr>
        <w:t>у студентов</w:t>
      </w:r>
      <w:r w:rsidR="009D50E2">
        <w:rPr>
          <w:bCs/>
          <w:szCs w:val="28"/>
        </w:rPr>
        <w:t xml:space="preserve"> </w:t>
      </w:r>
      <w:r w:rsidR="004A0540" w:rsidRPr="00074CE5">
        <w:rPr>
          <w:color w:val="000000"/>
          <w:spacing w:val="-2"/>
          <w:szCs w:val="28"/>
        </w:rPr>
        <w:t xml:space="preserve">теоретические представления о </w:t>
      </w:r>
      <w:r w:rsidR="009D50E2">
        <w:rPr>
          <w:color w:val="000000"/>
          <w:spacing w:val="-2"/>
          <w:szCs w:val="28"/>
        </w:rPr>
        <w:t>возникновении кризисов и способов их раннего обнаружения</w:t>
      </w:r>
      <w:r w:rsidR="004A0540" w:rsidRPr="00074CE5">
        <w:rPr>
          <w:color w:val="000000"/>
          <w:spacing w:val="-1"/>
          <w:szCs w:val="28"/>
        </w:rPr>
        <w:t>.</w:t>
      </w:r>
      <w:r w:rsidR="009D50E2">
        <w:rPr>
          <w:color w:val="000000"/>
          <w:spacing w:val="-1"/>
          <w:szCs w:val="28"/>
        </w:rPr>
        <w:t xml:space="preserve"> </w:t>
      </w:r>
    </w:p>
    <w:p w:rsidR="00FB41DA" w:rsidRDefault="00FB41DA" w:rsidP="001433D3">
      <w:pPr>
        <w:spacing w:line="360" w:lineRule="auto"/>
        <w:jc w:val="both"/>
        <w:rPr>
          <w:rFonts w:cs="Times New Roman"/>
          <w:b/>
        </w:rPr>
      </w:pPr>
    </w:p>
    <w:p w:rsidR="001433D3" w:rsidRDefault="001433D3" w:rsidP="001433D3">
      <w:pPr>
        <w:spacing w:line="360" w:lineRule="auto"/>
        <w:jc w:val="both"/>
        <w:rPr>
          <w:rFonts w:cs="Times New Roman"/>
          <w:b/>
        </w:rPr>
      </w:pPr>
      <w:r>
        <w:rPr>
          <w:rFonts w:cs="Times New Roman"/>
          <w:b/>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1433D3" w:rsidRDefault="001433D3" w:rsidP="00C63F8C">
      <w:pPr>
        <w:spacing w:line="360" w:lineRule="auto"/>
        <w:ind w:firstLine="708"/>
        <w:jc w:val="both"/>
        <w:rPr>
          <w:rFonts w:cs="Times New Roman"/>
        </w:rPr>
      </w:pPr>
      <w:r>
        <w:rPr>
          <w:rFonts w:cs="Times New Roman"/>
        </w:rPr>
        <w:t>Общая трудоемкость дисциплины составляет 3 зачетные единицы (108 часов).</w:t>
      </w:r>
    </w:p>
    <w:p w:rsidR="001433D3" w:rsidRDefault="001433D3" w:rsidP="001433D3">
      <w:pPr>
        <w:spacing w:line="360" w:lineRule="auto"/>
        <w:jc w:val="both"/>
        <w:rPr>
          <w:rFonts w:cs="Times New Roman"/>
        </w:rPr>
      </w:pPr>
      <w:r>
        <w:rPr>
          <w:rFonts w:cs="Times New Roman"/>
        </w:rPr>
        <w:t>Вид промежуточной аттестации – зачет.</w:t>
      </w:r>
    </w:p>
    <w:p w:rsidR="00E76A93" w:rsidRDefault="001433D3" w:rsidP="008D0FFA">
      <w:pPr>
        <w:spacing w:line="360" w:lineRule="auto"/>
        <w:jc w:val="center"/>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sidR="008D0FFA">
        <w:rPr>
          <w:rFonts w:cs="Times New Roman"/>
        </w:rPr>
        <w:tab/>
      </w:r>
      <w:r w:rsidR="008D0FFA">
        <w:rPr>
          <w:rFonts w:cs="Times New Roman"/>
        </w:rPr>
        <w:tab/>
      </w:r>
    </w:p>
    <w:p w:rsidR="00B04DF6" w:rsidRDefault="00B04DF6" w:rsidP="00E76A93">
      <w:pPr>
        <w:spacing w:line="360" w:lineRule="auto"/>
        <w:ind w:left="3540" w:firstLine="708"/>
        <w:jc w:val="center"/>
        <w:rPr>
          <w:rFonts w:cs="Times New Roman"/>
        </w:rPr>
      </w:pPr>
    </w:p>
    <w:p w:rsidR="00B04DF6" w:rsidRDefault="00B04DF6" w:rsidP="00E76A93">
      <w:pPr>
        <w:spacing w:line="360" w:lineRule="auto"/>
        <w:ind w:left="3540" w:firstLine="708"/>
        <w:jc w:val="center"/>
        <w:rPr>
          <w:rFonts w:cs="Times New Roman"/>
        </w:rPr>
      </w:pPr>
    </w:p>
    <w:p w:rsidR="001433D3" w:rsidRDefault="00B04DF6" w:rsidP="00E76A93">
      <w:pPr>
        <w:spacing w:line="360" w:lineRule="auto"/>
        <w:ind w:left="3540" w:firstLine="708"/>
        <w:jc w:val="center"/>
        <w:rPr>
          <w:rFonts w:cs="Times New Roman"/>
        </w:rPr>
      </w:pPr>
      <w:r>
        <w:rPr>
          <w:rFonts w:cs="Times New Roman"/>
        </w:rPr>
        <w:lastRenderedPageBreak/>
        <w:t xml:space="preserve"> </w:t>
      </w:r>
      <w:r w:rsidR="001433D3">
        <w:rPr>
          <w:rFonts w:cs="Times New Roman"/>
        </w:rPr>
        <w:t>Таблиц</w:t>
      </w:r>
      <w:bookmarkStart w:id="0" w:name="_GoBack"/>
      <w:bookmarkEnd w:id="0"/>
      <w:r w:rsidR="001433D3">
        <w:rPr>
          <w:rFonts w:cs="Times New Roman"/>
        </w:rPr>
        <w:t>а 1</w:t>
      </w:r>
    </w:p>
    <w:p w:rsidR="00FB41DA" w:rsidRDefault="00FB41DA" w:rsidP="001433D3">
      <w:pPr>
        <w:spacing w:line="360" w:lineRule="auto"/>
        <w:ind w:left="75"/>
        <w:rPr>
          <w:rFonts w:cs="Times New Roman"/>
          <w:b/>
          <w:szCs w:val="28"/>
        </w:rPr>
      </w:pPr>
    </w:p>
    <w:tbl>
      <w:tblPr>
        <w:tblW w:w="4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0"/>
        <w:gridCol w:w="1669"/>
        <w:gridCol w:w="2419"/>
      </w:tblGrid>
      <w:tr w:rsidR="00FB41DA" w:rsidRPr="00D34CB9" w:rsidTr="00FB41DA">
        <w:tc>
          <w:tcPr>
            <w:tcW w:w="2903" w:type="pct"/>
            <w:shd w:val="clear" w:color="auto" w:fill="auto"/>
          </w:tcPr>
          <w:p w:rsidR="00FB41DA" w:rsidRPr="00D34CB9" w:rsidRDefault="00FB41DA" w:rsidP="00105915">
            <w:pPr>
              <w:pStyle w:val="af8"/>
              <w:keepNext/>
              <w:ind w:left="0"/>
              <w:rPr>
                <w:b/>
                <w:sz w:val="24"/>
              </w:rPr>
            </w:pPr>
            <w:r w:rsidRPr="00D34CB9">
              <w:rPr>
                <w:b/>
                <w:sz w:val="24"/>
              </w:rPr>
              <w:t>Вид учебной работы   по дисциплине</w:t>
            </w:r>
          </w:p>
        </w:tc>
        <w:tc>
          <w:tcPr>
            <w:tcW w:w="856" w:type="pct"/>
            <w:shd w:val="clear" w:color="auto" w:fill="auto"/>
          </w:tcPr>
          <w:p w:rsidR="00FB41DA" w:rsidRPr="00D34CB9" w:rsidRDefault="00FB41DA" w:rsidP="00105915">
            <w:pPr>
              <w:pStyle w:val="af8"/>
              <w:keepNext/>
              <w:ind w:left="0"/>
              <w:jc w:val="center"/>
              <w:rPr>
                <w:b/>
                <w:sz w:val="24"/>
              </w:rPr>
            </w:pPr>
            <w:r w:rsidRPr="00D34CB9">
              <w:rPr>
                <w:b/>
                <w:sz w:val="24"/>
              </w:rPr>
              <w:t xml:space="preserve">Всего </w:t>
            </w:r>
          </w:p>
          <w:p w:rsidR="00FB41DA" w:rsidRPr="00D34CB9" w:rsidRDefault="00FB41DA" w:rsidP="00105915">
            <w:pPr>
              <w:pStyle w:val="af8"/>
              <w:keepNext/>
              <w:ind w:left="0"/>
              <w:jc w:val="center"/>
              <w:rPr>
                <w:b/>
                <w:sz w:val="24"/>
              </w:rPr>
            </w:pPr>
            <w:r w:rsidRPr="00D34CB9">
              <w:rPr>
                <w:b/>
                <w:sz w:val="24"/>
              </w:rPr>
              <w:t>(в з/е и часах)</w:t>
            </w:r>
          </w:p>
        </w:tc>
        <w:tc>
          <w:tcPr>
            <w:tcW w:w="1241" w:type="pct"/>
            <w:shd w:val="clear" w:color="auto" w:fill="auto"/>
          </w:tcPr>
          <w:p w:rsidR="00FB41DA" w:rsidRPr="00D34CB9" w:rsidRDefault="00FB41DA" w:rsidP="00F40A3E">
            <w:pPr>
              <w:pStyle w:val="af8"/>
              <w:keepNext/>
              <w:ind w:left="0"/>
              <w:jc w:val="center"/>
              <w:rPr>
                <w:b/>
                <w:sz w:val="24"/>
              </w:rPr>
            </w:pPr>
            <w:r>
              <w:rPr>
                <w:b/>
                <w:sz w:val="24"/>
              </w:rPr>
              <w:t>модуль 6</w:t>
            </w:r>
          </w:p>
          <w:p w:rsidR="00FB41DA" w:rsidRPr="00D34CB9" w:rsidRDefault="00FB41DA" w:rsidP="00F40A3E">
            <w:pPr>
              <w:pStyle w:val="af8"/>
              <w:keepNext/>
              <w:ind w:left="0"/>
              <w:jc w:val="center"/>
              <w:rPr>
                <w:b/>
                <w:sz w:val="24"/>
              </w:rPr>
            </w:pPr>
            <w:r w:rsidRPr="00D34CB9">
              <w:rPr>
                <w:b/>
                <w:sz w:val="24"/>
              </w:rPr>
              <w:t>(в часах)</w:t>
            </w:r>
          </w:p>
        </w:tc>
      </w:tr>
      <w:tr w:rsidR="00FB41DA" w:rsidRPr="00D34CB9" w:rsidTr="00FB41DA">
        <w:tc>
          <w:tcPr>
            <w:tcW w:w="2903" w:type="pct"/>
            <w:shd w:val="clear" w:color="auto" w:fill="auto"/>
          </w:tcPr>
          <w:p w:rsidR="00FB41DA" w:rsidRPr="00D34CB9" w:rsidRDefault="00FB41DA" w:rsidP="00FB41DA">
            <w:pPr>
              <w:pStyle w:val="af8"/>
              <w:keepNext/>
              <w:ind w:left="0"/>
              <w:rPr>
                <w:b/>
                <w:sz w:val="24"/>
              </w:rPr>
            </w:pPr>
            <w:r w:rsidRPr="00D34CB9">
              <w:rPr>
                <w:b/>
                <w:sz w:val="24"/>
              </w:rPr>
              <w:t xml:space="preserve">Общая трудоемкость дисциплины </w:t>
            </w:r>
          </w:p>
        </w:tc>
        <w:tc>
          <w:tcPr>
            <w:tcW w:w="856" w:type="pct"/>
            <w:shd w:val="clear" w:color="auto" w:fill="auto"/>
          </w:tcPr>
          <w:p w:rsidR="00FB41DA" w:rsidRPr="00D34CB9" w:rsidRDefault="008D0FFA" w:rsidP="00F40A3E">
            <w:pPr>
              <w:pStyle w:val="af8"/>
              <w:keepNext/>
              <w:ind w:left="0"/>
              <w:jc w:val="center"/>
              <w:rPr>
                <w:b/>
                <w:i/>
                <w:sz w:val="24"/>
              </w:rPr>
            </w:pPr>
            <w:r>
              <w:rPr>
                <w:b/>
                <w:i/>
                <w:sz w:val="24"/>
              </w:rPr>
              <w:t xml:space="preserve">3 </w:t>
            </w:r>
            <w:proofErr w:type="spellStart"/>
            <w:r>
              <w:rPr>
                <w:b/>
                <w:i/>
                <w:sz w:val="24"/>
              </w:rPr>
              <w:t>з.е</w:t>
            </w:r>
            <w:proofErr w:type="spellEnd"/>
            <w:r>
              <w:rPr>
                <w:b/>
                <w:i/>
                <w:sz w:val="24"/>
              </w:rPr>
              <w:t>/</w:t>
            </w:r>
            <w:r w:rsidR="00FB41DA">
              <w:rPr>
                <w:b/>
                <w:i/>
                <w:sz w:val="24"/>
              </w:rPr>
              <w:t>108</w:t>
            </w:r>
          </w:p>
        </w:tc>
        <w:tc>
          <w:tcPr>
            <w:tcW w:w="1241" w:type="pct"/>
            <w:shd w:val="clear" w:color="auto" w:fill="auto"/>
          </w:tcPr>
          <w:p w:rsidR="00FB41DA" w:rsidRPr="00D34CB9" w:rsidRDefault="00FB41DA" w:rsidP="00F40A3E">
            <w:pPr>
              <w:pStyle w:val="af8"/>
              <w:keepNext/>
              <w:ind w:left="0"/>
              <w:jc w:val="center"/>
              <w:rPr>
                <w:b/>
                <w:i/>
                <w:sz w:val="24"/>
              </w:rPr>
            </w:pPr>
            <w:r>
              <w:rPr>
                <w:b/>
                <w:i/>
                <w:sz w:val="24"/>
              </w:rPr>
              <w:t>108</w:t>
            </w:r>
          </w:p>
        </w:tc>
      </w:tr>
      <w:tr w:rsidR="00FB41DA" w:rsidRPr="00D34CB9" w:rsidTr="00FB41DA">
        <w:tc>
          <w:tcPr>
            <w:tcW w:w="2903" w:type="pct"/>
            <w:shd w:val="clear" w:color="auto" w:fill="auto"/>
          </w:tcPr>
          <w:p w:rsidR="00FB41DA" w:rsidRPr="00D34CB9" w:rsidRDefault="00FB41DA" w:rsidP="00FB41DA">
            <w:pPr>
              <w:pStyle w:val="af8"/>
              <w:keepNext/>
              <w:ind w:left="0"/>
              <w:rPr>
                <w:b/>
                <w:i/>
                <w:sz w:val="24"/>
              </w:rPr>
            </w:pPr>
            <w:r>
              <w:rPr>
                <w:b/>
                <w:i/>
                <w:sz w:val="24"/>
              </w:rPr>
              <w:t xml:space="preserve">Контактная работа - </w:t>
            </w:r>
            <w:r w:rsidRPr="00D34CB9">
              <w:rPr>
                <w:b/>
                <w:i/>
                <w:sz w:val="24"/>
              </w:rPr>
              <w:t xml:space="preserve">Аудиторные занятия </w:t>
            </w:r>
          </w:p>
        </w:tc>
        <w:tc>
          <w:tcPr>
            <w:tcW w:w="856" w:type="pct"/>
            <w:shd w:val="clear" w:color="auto" w:fill="auto"/>
          </w:tcPr>
          <w:p w:rsidR="00FB41DA" w:rsidRPr="00D34CB9" w:rsidRDefault="008D0FFA" w:rsidP="00F40A3E">
            <w:pPr>
              <w:pStyle w:val="af8"/>
              <w:keepNext/>
              <w:ind w:left="0"/>
              <w:jc w:val="center"/>
              <w:rPr>
                <w:b/>
                <w:i/>
                <w:sz w:val="24"/>
              </w:rPr>
            </w:pPr>
            <w:r>
              <w:rPr>
                <w:b/>
                <w:i/>
                <w:sz w:val="24"/>
              </w:rPr>
              <w:t>16</w:t>
            </w:r>
          </w:p>
        </w:tc>
        <w:tc>
          <w:tcPr>
            <w:tcW w:w="1241" w:type="pct"/>
            <w:shd w:val="clear" w:color="auto" w:fill="auto"/>
          </w:tcPr>
          <w:p w:rsidR="00FB41DA" w:rsidRPr="00D34CB9" w:rsidRDefault="00FB41DA" w:rsidP="00F40A3E">
            <w:pPr>
              <w:pStyle w:val="af8"/>
              <w:keepNext/>
              <w:ind w:left="0"/>
              <w:jc w:val="center"/>
              <w:rPr>
                <w:b/>
                <w:i/>
                <w:sz w:val="24"/>
              </w:rPr>
            </w:pPr>
            <w:r>
              <w:rPr>
                <w:b/>
                <w:i/>
                <w:sz w:val="24"/>
              </w:rPr>
              <w:t>1</w:t>
            </w:r>
            <w:r w:rsidR="008D0FFA">
              <w:rPr>
                <w:b/>
                <w:i/>
                <w:sz w:val="24"/>
              </w:rPr>
              <w:t>6</w:t>
            </w:r>
          </w:p>
        </w:tc>
      </w:tr>
      <w:tr w:rsidR="00FB41DA" w:rsidRPr="00D34CB9" w:rsidTr="00FB41DA">
        <w:tc>
          <w:tcPr>
            <w:tcW w:w="2903" w:type="pct"/>
            <w:shd w:val="clear" w:color="auto" w:fill="auto"/>
          </w:tcPr>
          <w:p w:rsidR="00FB41DA" w:rsidRPr="00D34CB9" w:rsidRDefault="00FB41DA" w:rsidP="00FB41DA">
            <w:pPr>
              <w:pStyle w:val="af8"/>
              <w:keepNext/>
              <w:ind w:left="0"/>
              <w:rPr>
                <w:i/>
                <w:sz w:val="24"/>
              </w:rPr>
            </w:pPr>
            <w:r w:rsidRPr="00D34CB9">
              <w:rPr>
                <w:i/>
                <w:sz w:val="24"/>
              </w:rPr>
              <w:t xml:space="preserve">Лекции </w:t>
            </w:r>
          </w:p>
        </w:tc>
        <w:tc>
          <w:tcPr>
            <w:tcW w:w="856" w:type="pct"/>
            <w:shd w:val="clear" w:color="auto" w:fill="auto"/>
          </w:tcPr>
          <w:p w:rsidR="00FB41DA" w:rsidRPr="00D34CB9" w:rsidRDefault="00FB41DA" w:rsidP="00F40A3E">
            <w:pPr>
              <w:pStyle w:val="af8"/>
              <w:keepNext/>
              <w:ind w:left="0"/>
              <w:jc w:val="center"/>
              <w:rPr>
                <w:b/>
                <w:i/>
                <w:sz w:val="24"/>
              </w:rPr>
            </w:pPr>
            <w:r>
              <w:rPr>
                <w:b/>
                <w:i/>
                <w:sz w:val="24"/>
              </w:rPr>
              <w:t>4</w:t>
            </w:r>
          </w:p>
        </w:tc>
        <w:tc>
          <w:tcPr>
            <w:tcW w:w="1241" w:type="pct"/>
            <w:shd w:val="clear" w:color="auto" w:fill="auto"/>
          </w:tcPr>
          <w:p w:rsidR="00FB41DA" w:rsidRPr="00D34CB9" w:rsidRDefault="00FB41DA" w:rsidP="00F40A3E">
            <w:pPr>
              <w:pStyle w:val="af8"/>
              <w:keepNext/>
              <w:ind w:left="0"/>
              <w:jc w:val="center"/>
              <w:rPr>
                <w:b/>
                <w:i/>
                <w:sz w:val="24"/>
              </w:rPr>
            </w:pPr>
            <w:r>
              <w:rPr>
                <w:b/>
                <w:i/>
                <w:sz w:val="24"/>
              </w:rPr>
              <w:t>4</w:t>
            </w:r>
          </w:p>
        </w:tc>
      </w:tr>
      <w:tr w:rsidR="00FB41DA" w:rsidRPr="005532E3" w:rsidTr="00FB41DA">
        <w:tc>
          <w:tcPr>
            <w:tcW w:w="2903" w:type="pct"/>
            <w:shd w:val="clear" w:color="auto" w:fill="auto"/>
          </w:tcPr>
          <w:p w:rsidR="00FB41DA" w:rsidRPr="005532E3" w:rsidRDefault="00FB41DA" w:rsidP="00FB41DA">
            <w:pPr>
              <w:pStyle w:val="af8"/>
              <w:keepNext/>
              <w:ind w:left="0"/>
              <w:rPr>
                <w:i/>
                <w:sz w:val="24"/>
              </w:rPr>
            </w:pPr>
            <w:r w:rsidRPr="005532E3">
              <w:rPr>
                <w:i/>
                <w:sz w:val="24"/>
              </w:rPr>
              <w:t xml:space="preserve">Семинары, практические занятия  </w:t>
            </w:r>
          </w:p>
        </w:tc>
        <w:tc>
          <w:tcPr>
            <w:tcW w:w="856" w:type="pct"/>
            <w:shd w:val="clear" w:color="auto" w:fill="auto"/>
          </w:tcPr>
          <w:p w:rsidR="00FB41DA" w:rsidRPr="005532E3" w:rsidRDefault="008D0FFA" w:rsidP="00F40A3E">
            <w:pPr>
              <w:pStyle w:val="af8"/>
              <w:keepNext/>
              <w:ind w:left="0"/>
              <w:jc w:val="center"/>
              <w:rPr>
                <w:b/>
                <w:i/>
                <w:sz w:val="24"/>
              </w:rPr>
            </w:pPr>
            <w:r>
              <w:rPr>
                <w:b/>
                <w:i/>
                <w:sz w:val="24"/>
              </w:rPr>
              <w:t>12</w:t>
            </w:r>
          </w:p>
        </w:tc>
        <w:tc>
          <w:tcPr>
            <w:tcW w:w="1241" w:type="pct"/>
            <w:shd w:val="clear" w:color="auto" w:fill="auto"/>
          </w:tcPr>
          <w:p w:rsidR="00FB41DA" w:rsidRPr="005532E3" w:rsidRDefault="008D0FFA" w:rsidP="00F40A3E">
            <w:pPr>
              <w:pStyle w:val="af8"/>
              <w:keepNext/>
              <w:ind w:left="0"/>
              <w:jc w:val="center"/>
              <w:rPr>
                <w:b/>
                <w:i/>
                <w:sz w:val="24"/>
              </w:rPr>
            </w:pPr>
            <w:r>
              <w:rPr>
                <w:b/>
                <w:i/>
                <w:sz w:val="24"/>
              </w:rPr>
              <w:t>12</w:t>
            </w:r>
          </w:p>
        </w:tc>
      </w:tr>
      <w:tr w:rsidR="00FB41DA" w:rsidRPr="005532E3" w:rsidTr="00FB41DA">
        <w:tc>
          <w:tcPr>
            <w:tcW w:w="2903" w:type="pct"/>
            <w:shd w:val="clear" w:color="auto" w:fill="auto"/>
          </w:tcPr>
          <w:p w:rsidR="00FB41DA" w:rsidRPr="005532E3" w:rsidRDefault="00FB41DA" w:rsidP="00FB41DA">
            <w:pPr>
              <w:pStyle w:val="af8"/>
              <w:keepNext/>
              <w:ind w:left="0"/>
              <w:rPr>
                <w:b/>
                <w:i/>
                <w:sz w:val="24"/>
              </w:rPr>
            </w:pPr>
            <w:r w:rsidRPr="005532E3">
              <w:rPr>
                <w:b/>
                <w:i/>
                <w:sz w:val="24"/>
              </w:rPr>
              <w:t>Самостоятельная работа</w:t>
            </w:r>
          </w:p>
        </w:tc>
        <w:tc>
          <w:tcPr>
            <w:tcW w:w="856" w:type="pct"/>
            <w:shd w:val="clear" w:color="auto" w:fill="auto"/>
          </w:tcPr>
          <w:p w:rsidR="00FB41DA" w:rsidRPr="005532E3" w:rsidRDefault="00FB41DA" w:rsidP="00F40A3E">
            <w:pPr>
              <w:pStyle w:val="af8"/>
              <w:keepNext/>
              <w:ind w:left="0"/>
              <w:jc w:val="center"/>
              <w:rPr>
                <w:b/>
                <w:i/>
                <w:sz w:val="24"/>
              </w:rPr>
            </w:pPr>
            <w:r>
              <w:rPr>
                <w:b/>
                <w:i/>
                <w:sz w:val="24"/>
              </w:rPr>
              <w:t>92</w:t>
            </w:r>
          </w:p>
        </w:tc>
        <w:tc>
          <w:tcPr>
            <w:tcW w:w="1241" w:type="pct"/>
            <w:shd w:val="clear" w:color="auto" w:fill="auto"/>
          </w:tcPr>
          <w:p w:rsidR="00FB41DA" w:rsidRPr="005532E3" w:rsidRDefault="00FB41DA" w:rsidP="00F40A3E">
            <w:pPr>
              <w:pStyle w:val="af8"/>
              <w:keepNext/>
              <w:ind w:left="0"/>
              <w:jc w:val="center"/>
              <w:rPr>
                <w:b/>
                <w:i/>
                <w:sz w:val="24"/>
              </w:rPr>
            </w:pPr>
            <w:r>
              <w:rPr>
                <w:b/>
                <w:i/>
                <w:sz w:val="24"/>
              </w:rPr>
              <w:t>92</w:t>
            </w:r>
          </w:p>
        </w:tc>
      </w:tr>
      <w:tr w:rsidR="00FB41DA" w:rsidRPr="005532E3" w:rsidTr="00FB41DA">
        <w:tc>
          <w:tcPr>
            <w:tcW w:w="2903" w:type="pct"/>
            <w:shd w:val="clear" w:color="auto" w:fill="auto"/>
          </w:tcPr>
          <w:p w:rsidR="00FB41DA" w:rsidRPr="005532E3" w:rsidRDefault="00FB41DA" w:rsidP="00FB41DA">
            <w:pPr>
              <w:pStyle w:val="af8"/>
              <w:keepNext/>
              <w:ind w:left="0"/>
              <w:rPr>
                <w:sz w:val="24"/>
              </w:rPr>
            </w:pPr>
            <w:r>
              <w:rPr>
                <w:sz w:val="24"/>
              </w:rPr>
              <w:t xml:space="preserve">Вид текущего контроля </w:t>
            </w:r>
          </w:p>
        </w:tc>
        <w:tc>
          <w:tcPr>
            <w:tcW w:w="856" w:type="pct"/>
            <w:shd w:val="clear" w:color="auto" w:fill="auto"/>
          </w:tcPr>
          <w:p w:rsidR="00FB41DA" w:rsidRPr="005532E3" w:rsidRDefault="00FB41DA" w:rsidP="00F40A3E">
            <w:pPr>
              <w:pStyle w:val="af8"/>
              <w:keepNext/>
              <w:ind w:left="0"/>
              <w:jc w:val="center"/>
              <w:rPr>
                <w:b/>
                <w:i/>
                <w:sz w:val="24"/>
              </w:rPr>
            </w:pPr>
            <w:r>
              <w:rPr>
                <w:b/>
                <w:i/>
                <w:sz w:val="24"/>
              </w:rPr>
              <w:t>Контрольная работа</w:t>
            </w:r>
          </w:p>
        </w:tc>
        <w:tc>
          <w:tcPr>
            <w:tcW w:w="1241" w:type="pct"/>
            <w:shd w:val="clear" w:color="auto" w:fill="auto"/>
          </w:tcPr>
          <w:p w:rsidR="00FB41DA" w:rsidRPr="005532E3" w:rsidRDefault="00FB41DA" w:rsidP="00F40A3E">
            <w:pPr>
              <w:pStyle w:val="af8"/>
              <w:keepNext/>
              <w:ind w:left="0"/>
              <w:jc w:val="center"/>
              <w:rPr>
                <w:b/>
                <w:i/>
                <w:sz w:val="24"/>
              </w:rPr>
            </w:pPr>
            <w:r>
              <w:rPr>
                <w:b/>
                <w:i/>
                <w:sz w:val="24"/>
              </w:rPr>
              <w:t>Контрольная работа</w:t>
            </w:r>
          </w:p>
        </w:tc>
      </w:tr>
      <w:tr w:rsidR="00FB41DA" w:rsidRPr="005532E3" w:rsidTr="00FB41DA">
        <w:tc>
          <w:tcPr>
            <w:tcW w:w="2903" w:type="pct"/>
            <w:shd w:val="clear" w:color="auto" w:fill="auto"/>
          </w:tcPr>
          <w:p w:rsidR="00FB41DA" w:rsidRPr="005532E3" w:rsidRDefault="00FB41DA" w:rsidP="00FB41DA">
            <w:pPr>
              <w:pStyle w:val="af8"/>
              <w:keepNext/>
              <w:ind w:left="0"/>
              <w:rPr>
                <w:sz w:val="24"/>
              </w:rPr>
            </w:pPr>
            <w:r>
              <w:rPr>
                <w:sz w:val="24"/>
              </w:rPr>
              <w:t>Вид промежуточной аттестации</w:t>
            </w:r>
          </w:p>
        </w:tc>
        <w:tc>
          <w:tcPr>
            <w:tcW w:w="856" w:type="pct"/>
            <w:shd w:val="clear" w:color="auto" w:fill="auto"/>
          </w:tcPr>
          <w:p w:rsidR="00FB41DA" w:rsidRPr="005532E3" w:rsidRDefault="00FB41DA" w:rsidP="00F40A3E">
            <w:pPr>
              <w:pStyle w:val="af8"/>
              <w:keepNext/>
              <w:ind w:left="0"/>
              <w:jc w:val="center"/>
              <w:rPr>
                <w:b/>
                <w:i/>
                <w:sz w:val="24"/>
              </w:rPr>
            </w:pPr>
            <w:r>
              <w:rPr>
                <w:b/>
                <w:i/>
                <w:sz w:val="24"/>
              </w:rPr>
              <w:t>Зачет</w:t>
            </w:r>
          </w:p>
        </w:tc>
        <w:tc>
          <w:tcPr>
            <w:tcW w:w="1241" w:type="pct"/>
            <w:shd w:val="clear" w:color="auto" w:fill="auto"/>
          </w:tcPr>
          <w:p w:rsidR="00FB41DA" w:rsidRPr="005532E3" w:rsidRDefault="00FB41DA" w:rsidP="00F40A3E">
            <w:pPr>
              <w:pStyle w:val="af8"/>
              <w:keepNext/>
              <w:ind w:left="0"/>
              <w:jc w:val="center"/>
              <w:rPr>
                <w:b/>
                <w:i/>
                <w:sz w:val="24"/>
              </w:rPr>
            </w:pPr>
            <w:r>
              <w:rPr>
                <w:b/>
                <w:i/>
                <w:sz w:val="24"/>
              </w:rPr>
              <w:t>Зачет</w:t>
            </w:r>
          </w:p>
        </w:tc>
      </w:tr>
    </w:tbl>
    <w:p w:rsidR="00FB41DA" w:rsidRDefault="00FB41DA" w:rsidP="001433D3">
      <w:pPr>
        <w:spacing w:line="360" w:lineRule="auto"/>
        <w:ind w:left="75"/>
        <w:rPr>
          <w:rFonts w:cs="Times New Roman"/>
          <w:b/>
          <w:szCs w:val="28"/>
        </w:rPr>
      </w:pPr>
    </w:p>
    <w:p w:rsidR="001433D3" w:rsidRDefault="001433D3" w:rsidP="001433D3">
      <w:pPr>
        <w:spacing w:line="360" w:lineRule="auto"/>
        <w:ind w:left="75"/>
        <w:rPr>
          <w:rFonts w:cs="Times New Roman"/>
          <w:b/>
          <w:szCs w:val="28"/>
        </w:rPr>
      </w:pPr>
      <w:r>
        <w:rPr>
          <w:rFonts w:cs="Times New Roman"/>
          <w:b/>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433D3" w:rsidRDefault="001433D3" w:rsidP="001433D3">
      <w:pPr>
        <w:spacing w:line="360" w:lineRule="auto"/>
        <w:ind w:left="75"/>
        <w:rPr>
          <w:rFonts w:cs="Times New Roman"/>
          <w:b/>
          <w:szCs w:val="28"/>
        </w:rPr>
      </w:pPr>
      <w:r>
        <w:rPr>
          <w:rFonts w:cs="Times New Roman"/>
          <w:b/>
          <w:szCs w:val="28"/>
        </w:rPr>
        <w:tab/>
        <w:t>5.1. Содержание дисциплины</w:t>
      </w:r>
    </w:p>
    <w:p w:rsidR="00325044" w:rsidRPr="00325044" w:rsidRDefault="001433D3" w:rsidP="00325044">
      <w:pPr>
        <w:pStyle w:val="af1"/>
        <w:spacing w:line="360" w:lineRule="auto"/>
        <w:jc w:val="both"/>
        <w:rPr>
          <w:b/>
        </w:rPr>
      </w:pPr>
      <w:r>
        <w:rPr>
          <w:rFonts w:cs="Times New Roman"/>
          <w:b/>
          <w:szCs w:val="28"/>
        </w:rPr>
        <w:t>Тема 1: Понятие кризиса. Особенности кризисов в банковской сфере.</w:t>
      </w:r>
      <w:r w:rsidR="00CA00B0">
        <w:rPr>
          <w:rFonts w:cs="Times New Roman"/>
          <w:b/>
          <w:szCs w:val="28"/>
        </w:rPr>
        <w:t xml:space="preserve"> </w:t>
      </w:r>
      <w:r w:rsidR="00325044" w:rsidRPr="00325044">
        <w:rPr>
          <w:b/>
        </w:rPr>
        <w:t xml:space="preserve">Способы раннего обнаружения банковских кризисов. </w:t>
      </w:r>
    </w:p>
    <w:p w:rsidR="001433D3" w:rsidRDefault="001433D3" w:rsidP="00325044">
      <w:pPr>
        <w:pStyle w:val="af1"/>
        <w:spacing w:line="360" w:lineRule="auto"/>
        <w:ind w:left="0" w:firstLine="283"/>
        <w:jc w:val="both"/>
      </w:pPr>
      <w:r>
        <w:t>Понятие кризиса. Особенности финансового кризиса, в том числе банковского кризиса. Классификация банковских кризисов. Тенденции кризисных явлений в банковской сфере. Характеристика этапов развития банковского кризиса.</w:t>
      </w:r>
      <w:r w:rsidR="00214FF5">
        <w:t xml:space="preserve"> </w:t>
      </w:r>
      <w:r>
        <w:t xml:space="preserve"> </w:t>
      </w:r>
      <w:r w:rsidR="00214FF5">
        <w:t xml:space="preserve">Симптомы и причины банковских проблем. </w:t>
      </w:r>
      <w:r w:rsidR="0078539E">
        <w:t>Способы раннего обнаружения банковских кризисов.</w:t>
      </w:r>
      <w:r w:rsidR="00CA00B0">
        <w:t xml:space="preserve"> </w:t>
      </w:r>
    </w:p>
    <w:p w:rsidR="001433D3" w:rsidRDefault="001433D3" w:rsidP="001433D3">
      <w:pPr>
        <w:spacing w:line="360" w:lineRule="auto"/>
        <w:jc w:val="both"/>
        <w:rPr>
          <w:rFonts w:cs="Times New Roman"/>
          <w:b/>
          <w:szCs w:val="28"/>
        </w:rPr>
      </w:pPr>
      <w:r>
        <w:rPr>
          <w:rFonts w:cs="Times New Roman"/>
          <w:b/>
          <w:szCs w:val="28"/>
        </w:rPr>
        <w:t>Тема 2: Причины кризисных явлений в банковском секторе и отдельной кредитной организации.</w:t>
      </w:r>
    </w:p>
    <w:p w:rsidR="001433D3" w:rsidRDefault="001433D3" w:rsidP="001433D3">
      <w:pPr>
        <w:pStyle w:val="af1"/>
        <w:spacing w:line="360" w:lineRule="auto"/>
        <w:jc w:val="both"/>
      </w:pPr>
      <w:r>
        <w:tab/>
        <w:t xml:space="preserve">Причины банковских кризисов в России и мировой финансовой системе. Факторы, обуславливающие кризисные явления в банковском секторе экономики и их характеристика. Макроэкономические, микроэкономические и институциональные факторы финансовой неустойчивости банковских систем и их характеристика. </w:t>
      </w:r>
    </w:p>
    <w:p w:rsidR="001433D3" w:rsidRDefault="001433D3" w:rsidP="001433D3">
      <w:pPr>
        <w:spacing w:line="360" w:lineRule="auto"/>
        <w:rPr>
          <w:rFonts w:cs="Times New Roman"/>
          <w:b/>
          <w:szCs w:val="28"/>
        </w:rPr>
      </w:pPr>
      <w:r>
        <w:rPr>
          <w:rFonts w:cs="Times New Roman"/>
          <w:b/>
          <w:szCs w:val="28"/>
        </w:rPr>
        <w:t>Тема 3: Индикаторы кризисных явлений.</w:t>
      </w:r>
    </w:p>
    <w:p w:rsidR="001433D3" w:rsidRDefault="001433D3" w:rsidP="001433D3">
      <w:pPr>
        <w:pStyle w:val="---"/>
        <w:overflowPunct/>
        <w:autoSpaceDE/>
        <w:autoSpaceDN w:val="0"/>
        <w:spacing w:before="0" w:after="0" w:line="360" w:lineRule="auto"/>
        <w:jc w:val="both"/>
        <w:rPr>
          <w:rStyle w:val="21"/>
          <w:b w:val="0"/>
          <w:u w:val="none"/>
        </w:rPr>
      </w:pPr>
      <w:r>
        <w:rPr>
          <w:b w:val="0"/>
          <w:i w:val="0"/>
          <w:szCs w:val="24"/>
        </w:rPr>
        <w:tab/>
        <w:t>Индикаторы кризисных явлений на макро и микроуровне</w:t>
      </w:r>
      <w:r>
        <w:rPr>
          <w:szCs w:val="28"/>
        </w:rPr>
        <w:t xml:space="preserve">. </w:t>
      </w:r>
      <w:r w:rsidR="0078539E">
        <w:rPr>
          <w:b w:val="0"/>
          <w:bCs/>
          <w:i w:val="0"/>
          <w:iCs/>
          <w:szCs w:val="28"/>
        </w:rPr>
        <w:t xml:space="preserve">Особенности и характеристика макроэкономических индикаторов, их </w:t>
      </w:r>
      <w:proofErr w:type="spellStart"/>
      <w:r w:rsidR="0078539E">
        <w:rPr>
          <w:b w:val="0"/>
          <w:bCs/>
          <w:i w:val="0"/>
          <w:iCs/>
          <w:szCs w:val="28"/>
        </w:rPr>
        <w:t>критериальные</w:t>
      </w:r>
      <w:proofErr w:type="spellEnd"/>
      <w:r w:rsidR="0078539E">
        <w:rPr>
          <w:b w:val="0"/>
          <w:bCs/>
          <w:i w:val="0"/>
          <w:iCs/>
          <w:szCs w:val="28"/>
        </w:rPr>
        <w:t xml:space="preserve"> уровни. </w:t>
      </w:r>
      <w:r w:rsidR="0078539E">
        <w:rPr>
          <w:b w:val="0"/>
          <w:bCs/>
          <w:i w:val="0"/>
          <w:iCs/>
          <w:szCs w:val="28"/>
        </w:rPr>
        <w:lastRenderedPageBreak/>
        <w:t xml:space="preserve">Микроэкономические индикаторы, набор показателей и их характеристика. </w:t>
      </w:r>
      <w:r w:rsidR="0078539E">
        <w:rPr>
          <w:b w:val="0"/>
          <w:i w:val="0"/>
          <w:szCs w:val="28"/>
        </w:rPr>
        <w:t xml:space="preserve"> </w:t>
      </w:r>
      <w:r>
        <w:rPr>
          <w:b w:val="0"/>
          <w:i w:val="0"/>
          <w:szCs w:val="28"/>
        </w:rPr>
        <w:t>Опережающие и запаздывающие индикаторы кризисных явлений, их характеристика.</w:t>
      </w:r>
      <w:r>
        <w:rPr>
          <w:szCs w:val="28"/>
        </w:rPr>
        <w:t xml:space="preserve"> </w:t>
      </w:r>
      <w:r>
        <w:rPr>
          <w:b w:val="0"/>
          <w:bCs/>
          <w:i w:val="0"/>
          <w:iCs/>
          <w:szCs w:val="28"/>
        </w:rPr>
        <w:t xml:space="preserve">Институциональные и инфраструктурные индикаторы банковского кризиса. </w:t>
      </w:r>
      <w:r w:rsidR="00E306B2" w:rsidRPr="00E306B2">
        <w:rPr>
          <w:rStyle w:val="21"/>
          <w:b w:val="0"/>
          <w:u w:val="none"/>
        </w:rPr>
        <w:t>Индикаторы признаков проблем в деятельности кредитной организации</w:t>
      </w:r>
      <w:r w:rsidR="00E306B2">
        <w:rPr>
          <w:rStyle w:val="21"/>
          <w:b w:val="0"/>
          <w:u w:val="none"/>
        </w:rPr>
        <w:t>.</w:t>
      </w:r>
    </w:p>
    <w:p w:rsidR="00E51D7A" w:rsidRDefault="00E51D7A" w:rsidP="001433D3">
      <w:pPr>
        <w:pStyle w:val="---"/>
        <w:overflowPunct/>
        <w:autoSpaceDE/>
        <w:autoSpaceDN w:val="0"/>
        <w:spacing w:before="0" w:after="0" w:line="360" w:lineRule="auto"/>
        <w:jc w:val="both"/>
        <w:rPr>
          <w:rStyle w:val="21"/>
          <w:b w:val="0"/>
          <w:u w:val="none"/>
        </w:rPr>
      </w:pPr>
    </w:p>
    <w:p w:rsidR="001433D3" w:rsidRDefault="001433D3" w:rsidP="00214FF5">
      <w:pPr>
        <w:spacing w:line="360" w:lineRule="auto"/>
        <w:jc w:val="both"/>
        <w:rPr>
          <w:rFonts w:cs="Times New Roman"/>
          <w:b/>
          <w:szCs w:val="28"/>
        </w:rPr>
      </w:pPr>
      <w:r>
        <w:rPr>
          <w:rFonts w:cs="Times New Roman"/>
          <w:b/>
          <w:szCs w:val="28"/>
        </w:rPr>
        <w:t xml:space="preserve">Тема 4: Принципы и методы работы со слабыми банками. </w:t>
      </w:r>
      <w:r w:rsidR="00214FF5">
        <w:rPr>
          <w:rFonts w:cs="Times New Roman"/>
          <w:b/>
          <w:szCs w:val="28"/>
        </w:rPr>
        <w:t>П</w:t>
      </w:r>
      <w:r w:rsidR="00932EA8">
        <w:rPr>
          <w:rFonts w:cs="Times New Roman"/>
          <w:b/>
          <w:szCs w:val="28"/>
        </w:rPr>
        <w:t>роблем</w:t>
      </w:r>
      <w:r w:rsidR="00214FF5">
        <w:rPr>
          <w:rFonts w:cs="Times New Roman"/>
          <w:b/>
          <w:szCs w:val="28"/>
        </w:rPr>
        <w:t>ы</w:t>
      </w:r>
      <w:r w:rsidR="00932EA8">
        <w:rPr>
          <w:rFonts w:cs="Times New Roman"/>
          <w:b/>
          <w:szCs w:val="28"/>
        </w:rPr>
        <w:t xml:space="preserve"> слабых банков</w:t>
      </w:r>
      <w:r w:rsidR="00C104F7">
        <w:rPr>
          <w:rFonts w:cs="Times New Roman"/>
          <w:b/>
          <w:szCs w:val="28"/>
        </w:rPr>
        <w:t xml:space="preserve"> и работа с ними</w:t>
      </w:r>
      <w:r w:rsidR="00932EA8">
        <w:rPr>
          <w:rFonts w:cs="Times New Roman"/>
          <w:b/>
          <w:szCs w:val="28"/>
        </w:rPr>
        <w:t xml:space="preserve">. </w:t>
      </w:r>
      <w:r w:rsidR="00214FF5" w:rsidRPr="00214FF5">
        <w:rPr>
          <w:b/>
        </w:rPr>
        <w:t>Общие принципы оздоровительных действий. Реализация оздоровительных мероприятий.</w:t>
      </w:r>
    </w:p>
    <w:p w:rsidR="009D77F7" w:rsidRDefault="001433D3" w:rsidP="001433D3">
      <w:pPr>
        <w:pStyle w:val="af1"/>
        <w:spacing w:line="360" w:lineRule="auto"/>
        <w:ind w:left="0"/>
        <w:jc w:val="both"/>
      </w:pPr>
      <w:r>
        <w:tab/>
      </w:r>
    </w:p>
    <w:p w:rsidR="001433D3" w:rsidRDefault="00E306B2" w:rsidP="009D77F7">
      <w:pPr>
        <w:pStyle w:val="af1"/>
        <w:spacing w:line="360" w:lineRule="auto"/>
        <w:ind w:left="0" w:firstLine="708"/>
        <w:jc w:val="both"/>
      </w:pPr>
      <w:r>
        <w:t xml:space="preserve">Определение </w:t>
      </w:r>
      <w:r w:rsidR="001433D3">
        <w:t>«слабого банка» и «проблемного банка»</w:t>
      </w:r>
      <w:r w:rsidR="0078539E">
        <w:t>.</w:t>
      </w:r>
      <w:r w:rsidR="001433D3">
        <w:t xml:space="preserve"> Принципы и особенности организации работы со слабыми </w:t>
      </w:r>
      <w:r>
        <w:t xml:space="preserve">и проблемными </w:t>
      </w:r>
      <w:r w:rsidR="001433D3">
        <w:t xml:space="preserve">банками. Особенности организации работы со слабыми банками органов надзора. </w:t>
      </w:r>
      <w:r>
        <w:t xml:space="preserve">Идентификация слабых банков. </w:t>
      </w:r>
      <w:r w:rsidR="001433D3">
        <w:t>Новые подходы в урегулировании несостоятельности кредитных организаций.</w:t>
      </w:r>
      <w:r>
        <w:t xml:space="preserve"> Использование средств государственного сектора при решении банковских проблем.</w:t>
      </w:r>
      <w:r w:rsidR="001433D3">
        <w:t xml:space="preserve"> Пути вы</w:t>
      </w:r>
      <w:r>
        <w:t>хода</w:t>
      </w:r>
      <w:r w:rsidR="001433D3">
        <w:t xml:space="preserve"> </w:t>
      </w:r>
      <w:r>
        <w:t>кр</w:t>
      </w:r>
      <w:r w:rsidR="001433D3">
        <w:t>едитной организации</w:t>
      </w:r>
      <w:r>
        <w:t xml:space="preserve"> из кризиса</w:t>
      </w:r>
      <w:r w:rsidR="001433D3">
        <w:t xml:space="preserve">, испытывающей финансовые затруднения, по инициативе собственников и регулятора. </w:t>
      </w:r>
      <w:r w:rsidR="00214FF5">
        <w:t>Оздоровительные действия. Общие принципы и реализация оздоровительных действий.</w:t>
      </w:r>
    </w:p>
    <w:p w:rsidR="001433D3" w:rsidRDefault="00214FF5" w:rsidP="001433D3">
      <w:pPr>
        <w:keepLines/>
        <w:widowControl w:val="0"/>
        <w:spacing w:line="360" w:lineRule="auto"/>
        <w:ind w:firstLine="709"/>
        <w:jc w:val="both"/>
      </w:pPr>
      <w:r>
        <w:t xml:space="preserve">Избранные институциональные проблемы. </w:t>
      </w:r>
      <w:r w:rsidR="001433D3">
        <w:t xml:space="preserve">Опыт </w:t>
      </w:r>
      <w:r w:rsidR="00932EA8">
        <w:t>зарубежных стран</w:t>
      </w:r>
      <w:r>
        <w:t>.</w:t>
      </w:r>
      <w:r w:rsidR="00932EA8">
        <w:t xml:space="preserve"> Международные конгломераты.</w:t>
      </w:r>
      <w:r w:rsidR="001433D3">
        <w:t xml:space="preserve"> </w:t>
      </w:r>
    </w:p>
    <w:p w:rsidR="003C6E1C" w:rsidRDefault="001433D3" w:rsidP="003C6E1C">
      <w:pPr>
        <w:spacing w:line="360" w:lineRule="auto"/>
        <w:jc w:val="center"/>
        <w:rPr>
          <w:rFonts w:cs="Times New Roman"/>
          <w:szCs w:val="28"/>
        </w:rPr>
      </w:pPr>
      <w:r>
        <w:rPr>
          <w:rFonts w:cs="Times New Roman"/>
          <w:b/>
          <w:szCs w:val="28"/>
        </w:rPr>
        <w:t>5.2. Учебно-тематический план</w:t>
      </w:r>
      <w:r w:rsidR="00FA4AF2">
        <w:rPr>
          <w:rFonts w:cs="Times New Roman"/>
          <w:b/>
          <w:szCs w:val="28"/>
        </w:rPr>
        <w:t>.</w:t>
      </w:r>
      <w:r w:rsidR="003C6E1C">
        <w:rPr>
          <w:rFonts w:cs="Times New Roman"/>
          <w:szCs w:val="28"/>
        </w:rPr>
        <w:tab/>
      </w:r>
      <w:r w:rsidR="003C6E1C">
        <w:rPr>
          <w:rFonts w:cs="Times New Roman"/>
          <w:szCs w:val="28"/>
        </w:rPr>
        <w:tab/>
      </w:r>
      <w:r w:rsidR="003C6E1C">
        <w:rPr>
          <w:rFonts w:cs="Times New Roman"/>
          <w:szCs w:val="28"/>
        </w:rPr>
        <w:tab/>
      </w:r>
      <w:r w:rsidR="003C6E1C">
        <w:rPr>
          <w:rFonts w:cs="Times New Roman"/>
          <w:szCs w:val="28"/>
        </w:rPr>
        <w:tab/>
      </w:r>
      <w:r w:rsidR="003C6E1C">
        <w:rPr>
          <w:rFonts w:cs="Times New Roman"/>
          <w:szCs w:val="28"/>
        </w:rPr>
        <w:tab/>
      </w:r>
      <w:r w:rsidR="003C6E1C">
        <w:rPr>
          <w:rFonts w:cs="Times New Roman"/>
          <w:szCs w:val="28"/>
        </w:rPr>
        <w:tab/>
      </w:r>
      <w:r w:rsidR="003C6E1C">
        <w:rPr>
          <w:rFonts w:cs="Times New Roman"/>
          <w:szCs w:val="28"/>
        </w:rPr>
        <w:tab/>
      </w:r>
    </w:p>
    <w:p w:rsidR="001433D3" w:rsidRDefault="001433D3" w:rsidP="00E76A93">
      <w:pPr>
        <w:spacing w:line="360" w:lineRule="auto"/>
        <w:ind w:firstLine="708"/>
        <w:jc w:val="both"/>
        <w:rPr>
          <w:rFonts w:cs="Times New Roman"/>
          <w:szCs w:val="28"/>
        </w:rPr>
      </w:pPr>
      <w:r w:rsidRPr="00FB41DA">
        <w:rPr>
          <w:rFonts w:cs="Times New Roman"/>
          <w:b/>
          <w:szCs w:val="28"/>
        </w:rPr>
        <w:t xml:space="preserve">                            </w:t>
      </w:r>
      <w:r w:rsidR="002D1C2F" w:rsidRPr="00FB41DA">
        <w:rPr>
          <w:rFonts w:cs="Times New Roman"/>
          <w:b/>
          <w:szCs w:val="28"/>
        </w:rPr>
        <w:tab/>
      </w:r>
      <w:r w:rsidR="002D1C2F" w:rsidRPr="00FB41DA">
        <w:rPr>
          <w:rFonts w:cs="Times New Roman"/>
          <w:b/>
          <w:szCs w:val="28"/>
        </w:rPr>
        <w:tab/>
      </w:r>
      <w:r w:rsidR="000C702A" w:rsidRPr="00FB41DA">
        <w:rPr>
          <w:rFonts w:cs="Times New Roman"/>
          <w:b/>
          <w:szCs w:val="28"/>
        </w:rPr>
        <w:t xml:space="preserve">  </w:t>
      </w:r>
      <w:r w:rsidR="00E76A93">
        <w:rPr>
          <w:rFonts w:cs="Times New Roman"/>
          <w:b/>
          <w:szCs w:val="28"/>
        </w:rPr>
        <w:tab/>
      </w:r>
      <w:r w:rsidR="00E76A93">
        <w:rPr>
          <w:rFonts w:cs="Times New Roman"/>
          <w:b/>
          <w:szCs w:val="28"/>
        </w:rPr>
        <w:tab/>
      </w:r>
      <w:r w:rsidR="00E76A93">
        <w:rPr>
          <w:rFonts w:cs="Times New Roman"/>
          <w:b/>
          <w:szCs w:val="28"/>
        </w:rPr>
        <w:tab/>
      </w:r>
      <w:r w:rsidR="00E76A93">
        <w:rPr>
          <w:rFonts w:cs="Times New Roman"/>
          <w:b/>
          <w:szCs w:val="28"/>
        </w:rPr>
        <w:tab/>
      </w:r>
      <w:r w:rsidR="00E76A93">
        <w:rPr>
          <w:rFonts w:cs="Times New Roman"/>
          <w:b/>
          <w:szCs w:val="28"/>
        </w:rPr>
        <w:tab/>
      </w:r>
      <w:r w:rsidR="00E76A93">
        <w:rPr>
          <w:rFonts w:cs="Times New Roman"/>
          <w:b/>
          <w:szCs w:val="28"/>
        </w:rPr>
        <w:tab/>
      </w:r>
      <w:r w:rsidR="00E76A93">
        <w:rPr>
          <w:rFonts w:cs="Times New Roman"/>
          <w:b/>
          <w:szCs w:val="28"/>
        </w:rPr>
        <w:tab/>
      </w:r>
      <w:r>
        <w:rPr>
          <w:rFonts w:cs="Times New Roman"/>
          <w:szCs w:val="28"/>
        </w:rPr>
        <w:t>Таблица 2</w:t>
      </w:r>
      <w:r>
        <w:rPr>
          <w:rFonts w:cs="Times New Roman"/>
          <w:szCs w:val="28"/>
        </w:rPr>
        <w:tab/>
      </w:r>
    </w:p>
    <w:tbl>
      <w:tblPr>
        <w:tblW w:w="10490" w:type="dxa"/>
        <w:tblInd w:w="-34" w:type="dxa"/>
        <w:tblLayout w:type="fixed"/>
        <w:tblLook w:val="04A0" w:firstRow="1" w:lastRow="0" w:firstColumn="1" w:lastColumn="0" w:noHBand="0" w:noVBand="1"/>
      </w:tblPr>
      <w:tblGrid>
        <w:gridCol w:w="709"/>
        <w:gridCol w:w="2552"/>
        <w:gridCol w:w="992"/>
        <w:gridCol w:w="851"/>
        <w:gridCol w:w="708"/>
        <w:gridCol w:w="1134"/>
        <w:gridCol w:w="1134"/>
        <w:gridCol w:w="993"/>
        <w:gridCol w:w="1417"/>
      </w:tblGrid>
      <w:tr w:rsidR="001433D3" w:rsidTr="008D0FFA">
        <w:trPr>
          <w:cantSplit/>
        </w:trPr>
        <w:tc>
          <w:tcPr>
            <w:tcW w:w="709" w:type="dxa"/>
            <w:vMerge w:val="restart"/>
            <w:tcBorders>
              <w:top w:val="single" w:sz="4" w:space="0" w:color="000000"/>
              <w:left w:val="single" w:sz="4" w:space="0" w:color="000000"/>
              <w:bottom w:val="single" w:sz="4" w:space="0" w:color="000000"/>
              <w:right w:val="nil"/>
            </w:tcBorders>
            <w:vAlign w:val="center"/>
            <w:hideMark/>
          </w:tcPr>
          <w:p w:rsidR="001433D3" w:rsidRDefault="001433D3">
            <w:pPr>
              <w:snapToGrid w:val="0"/>
              <w:spacing w:line="276" w:lineRule="auto"/>
              <w:jc w:val="center"/>
              <w:rPr>
                <w:rFonts w:cs="Times New Roman"/>
                <w:sz w:val="24"/>
              </w:rPr>
            </w:pPr>
            <w:r>
              <w:rPr>
                <w:rFonts w:cs="Times New Roman"/>
                <w:sz w:val="24"/>
              </w:rPr>
              <w:t>№</w:t>
            </w:r>
          </w:p>
          <w:p w:rsidR="001433D3" w:rsidRDefault="001433D3">
            <w:pPr>
              <w:spacing w:line="276" w:lineRule="auto"/>
              <w:jc w:val="center"/>
              <w:rPr>
                <w:rFonts w:cs="Times New Roman"/>
                <w:spacing w:val="-20"/>
                <w:sz w:val="24"/>
              </w:rPr>
            </w:pPr>
            <w:r>
              <w:rPr>
                <w:rFonts w:cs="Times New Roman"/>
                <w:sz w:val="24"/>
              </w:rPr>
              <w:t xml:space="preserve"> п/</w:t>
            </w:r>
            <w:r>
              <w:rPr>
                <w:rFonts w:cs="Times New Roman"/>
                <w:spacing w:val="-20"/>
                <w:sz w:val="24"/>
              </w:rPr>
              <w:t>п</w:t>
            </w:r>
          </w:p>
        </w:tc>
        <w:tc>
          <w:tcPr>
            <w:tcW w:w="2552" w:type="dxa"/>
            <w:vMerge w:val="restart"/>
            <w:tcBorders>
              <w:top w:val="single" w:sz="4" w:space="0" w:color="000000"/>
              <w:left w:val="single" w:sz="4" w:space="0" w:color="000000"/>
              <w:bottom w:val="single" w:sz="4" w:space="0" w:color="000000"/>
              <w:right w:val="nil"/>
            </w:tcBorders>
            <w:vAlign w:val="center"/>
            <w:hideMark/>
          </w:tcPr>
          <w:p w:rsidR="001433D3" w:rsidRDefault="001433D3">
            <w:pPr>
              <w:snapToGrid w:val="0"/>
              <w:spacing w:line="276" w:lineRule="auto"/>
              <w:jc w:val="both"/>
              <w:rPr>
                <w:rFonts w:cs="Times New Roman"/>
                <w:sz w:val="24"/>
              </w:rPr>
            </w:pPr>
            <w:r>
              <w:rPr>
                <w:rFonts w:cs="Times New Roman"/>
                <w:sz w:val="24"/>
              </w:rPr>
              <w:t>Наименование</w:t>
            </w:r>
          </w:p>
          <w:p w:rsidR="001433D3" w:rsidRDefault="001433D3">
            <w:pPr>
              <w:pStyle w:val="210"/>
              <w:spacing w:line="276" w:lineRule="auto"/>
              <w:jc w:val="both"/>
              <w:rPr>
                <w:b w:val="0"/>
                <w:szCs w:val="24"/>
              </w:rPr>
            </w:pPr>
            <w:r>
              <w:rPr>
                <w:b w:val="0"/>
                <w:szCs w:val="24"/>
              </w:rPr>
              <w:t>темы (раздела) дисциплины</w:t>
            </w:r>
          </w:p>
        </w:tc>
        <w:tc>
          <w:tcPr>
            <w:tcW w:w="992" w:type="dxa"/>
            <w:tcBorders>
              <w:top w:val="single" w:sz="4" w:space="0" w:color="000000"/>
              <w:left w:val="single" w:sz="4" w:space="0" w:color="000000"/>
              <w:bottom w:val="single" w:sz="4" w:space="0" w:color="000000"/>
              <w:right w:val="single" w:sz="4" w:space="0" w:color="000000"/>
            </w:tcBorders>
          </w:tcPr>
          <w:p w:rsidR="001433D3" w:rsidRDefault="001433D3">
            <w:pPr>
              <w:snapToGrid w:val="0"/>
              <w:spacing w:line="276" w:lineRule="auto"/>
              <w:jc w:val="center"/>
              <w:rPr>
                <w:rFonts w:cs="Times New Roman"/>
                <w:sz w:val="24"/>
              </w:rPr>
            </w:pPr>
          </w:p>
        </w:tc>
        <w:tc>
          <w:tcPr>
            <w:tcW w:w="4820" w:type="dxa"/>
            <w:gridSpan w:val="5"/>
            <w:tcBorders>
              <w:top w:val="single" w:sz="4" w:space="0" w:color="000000"/>
              <w:left w:val="single" w:sz="4" w:space="0" w:color="000000"/>
              <w:bottom w:val="single" w:sz="4" w:space="0" w:color="000000"/>
              <w:right w:val="single" w:sz="4" w:space="0" w:color="000000"/>
            </w:tcBorders>
            <w:vAlign w:val="center"/>
            <w:hideMark/>
          </w:tcPr>
          <w:p w:rsidR="001433D3" w:rsidRDefault="001433D3">
            <w:pPr>
              <w:snapToGrid w:val="0"/>
              <w:spacing w:line="276" w:lineRule="auto"/>
              <w:jc w:val="center"/>
              <w:rPr>
                <w:rFonts w:cs="Times New Roman"/>
                <w:sz w:val="24"/>
              </w:rPr>
            </w:pPr>
            <w:r>
              <w:rPr>
                <w:rFonts w:cs="Times New Roman"/>
                <w:sz w:val="24"/>
              </w:rPr>
              <w:t>Трудоемкость в часах</w:t>
            </w:r>
          </w:p>
        </w:tc>
        <w:tc>
          <w:tcPr>
            <w:tcW w:w="1417" w:type="dxa"/>
            <w:tcBorders>
              <w:top w:val="single" w:sz="4" w:space="0" w:color="000000"/>
              <w:left w:val="single" w:sz="4" w:space="0" w:color="000000"/>
              <w:bottom w:val="single" w:sz="4" w:space="0" w:color="000000"/>
              <w:right w:val="single" w:sz="4" w:space="0" w:color="000000"/>
            </w:tcBorders>
          </w:tcPr>
          <w:p w:rsidR="001433D3" w:rsidRDefault="001433D3">
            <w:pPr>
              <w:snapToGrid w:val="0"/>
              <w:spacing w:line="276" w:lineRule="auto"/>
              <w:jc w:val="center"/>
              <w:rPr>
                <w:rFonts w:cs="Times New Roman"/>
                <w:sz w:val="24"/>
              </w:rPr>
            </w:pPr>
          </w:p>
        </w:tc>
      </w:tr>
      <w:tr w:rsidR="008D0FFA" w:rsidTr="008D0FFA">
        <w:trPr>
          <w:cantSplit/>
        </w:trPr>
        <w:tc>
          <w:tcPr>
            <w:tcW w:w="709" w:type="dxa"/>
            <w:vMerge/>
            <w:tcBorders>
              <w:top w:val="single" w:sz="4" w:space="0" w:color="000000"/>
              <w:left w:val="single" w:sz="4" w:space="0" w:color="000000"/>
              <w:bottom w:val="single" w:sz="4" w:space="0" w:color="000000"/>
              <w:right w:val="nil"/>
            </w:tcBorders>
            <w:vAlign w:val="center"/>
            <w:hideMark/>
          </w:tcPr>
          <w:p w:rsidR="008D0FFA" w:rsidRDefault="008D0FFA">
            <w:pPr>
              <w:suppressAutoHyphens w:val="0"/>
              <w:spacing w:line="276" w:lineRule="auto"/>
              <w:rPr>
                <w:rFonts w:cs="Times New Roman"/>
                <w:spacing w:val="-20"/>
                <w:sz w:val="24"/>
              </w:rPr>
            </w:pPr>
          </w:p>
        </w:tc>
        <w:tc>
          <w:tcPr>
            <w:tcW w:w="2552" w:type="dxa"/>
            <w:vMerge/>
            <w:tcBorders>
              <w:top w:val="single" w:sz="4" w:space="0" w:color="000000"/>
              <w:left w:val="single" w:sz="4" w:space="0" w:color="000000"/>
              <w:bottom w:val="single" w:sz="4" w:space="0" w:color="000000"/>
              <w:right w:val="nil"/>
            </w:tcBorders>
            <w:vAlign w:val="center"/>
            <w:hideMark/>
          </w:tcPr>
          <w:p w:rsidR="008D0FFA" w:rsidRDefault="008D0FFA">
            <w:pPr>
              <w:suppressAutoHyphens w:val="0"/>
              <w:spacing w:line="276" w:lineRule="auto"/>
              <w:rPr>
                <w:rFonts w:cs="Times New Roman"/>
                <w:sz w:val="24"/>
              </w:rPr>
            </w:pPr>
          </w:p>
        </w:tc>
        <w:tc>
          <w:tcPr>
            <w:tcW w:w="992" w:type="dxa"/>
            <w:vMerge w:val="restart"/>
            <w:tcBorders>
              <w:top w:val="single" w:sz="4" w:space="0" w:color="000000"/>
              <w:left w:val="single" w:sz="4" w:space="0" w:color="000000"/>
              <w:bottom w:val="single" w:sz="4" w:space="0" w:color="000000"/>
              <w:right w:val="nil"/>
            </w:tcBorders>
            <w:vAlign w:val="center"/>
            <w:hideMark/>
          </w:tcPr>
          <w:p w:rsidR="008D0FFA" w:rsidRDefault="008D0FFA">
            <w:pPr>
              <w:snapToGrid w:val="0"/>
              <w:spacing w:line="276" w:lineRule="auto"/>
              <w:jc w:val="center"/>
              <w:rPr>
                <w:rFonts w:cs="Times New Roman"/>
                <w:sz w:val="24"/>
              </w:rPr>
            </w:pPr>
            <w:r>
              <w:rPr>
                <w:rFonts w:cs="Times New Roman"/>
                <w:b/>
                <w:sz w:val="24"/>
              </w:rPr>
              <w:t xml:space="preserve"> </w:t>
            </w:r>
            <w:r>
              <w:rPr>
                <w:rFonts w:cs="Times New Roman"/>
                <w:sz w:val="24"/>
              </w:rPr>
              <w:t>Всего</w:t>
            </w:r>
          </w:p>
        </w:tc>
        <w:tc>
          <w:tcPr>
            <w:tcW w:w="851" w:type="dxa"/>
            <w:tcBorders>
              <w:top w:val="single" w:sz="4" w:space="0" w:color="000000"/>
              <w:left w:val="single" w:sz="4" w:space="0" w:color="000000"/>
              <w:bottom w:val="single" w:sz="4" w:space="0" w:color="000000"/>
              <w:right w:val="single" w:sz="4" w:space="0" w:color="000000"/>
            </w:tcBorders>
          </w:tcPr>
          <w:p w:rsidR="008D0FFA" w:rsidRDefault="008D0FFA">
            <w:pPr>
              <w:snapToGrid w:val="0"/>
              <w:spacing w:line="276" w:lineRule="auto"/>
              <w:jc w:val="center"/>
              <w:rPr>
                <w:rFonts w:cs="Times New Roman"/>
                <w:sz w:val="24"/>
              </w:rPr>
            </w:pPr>
          </w:p>
        </w:tc>
        <w:tc>
          <w:tcPr>
            <w:tcW w:w="2976" w:type="dxa"/>
            <w:gridSpan w:val="3"/>
            <w:tcBorders>
              <w:top w:val="single" w:sz="4" w:space="0" w:color="000000"/>
              <w:left w:val="single" w:sz="4" w:space="0" w:color="000000"/>
              <w:bottom w:val="single" w:sz="4" w:space="0" w:color="000000"/>
              <w:right w:val="nil"/>
            </w:tcBorders>
            <w:vAlign w:val="center"/>
            <w:hideMark/>
          </w:tcPr>
          <w:p w:rsidR="008D0FFA" w:rsidRDefault="008D0FFA">
            <w:pPr>
              <w:snapToGrid w:val="0"/>
              <w:spacing w:line="276" w:lineRule="auto"/>
              <w:jc w:val="center"/>
              <w:rPr>
                <w:rFonts w:cs="Times New Roman"/>
                <w:sz w:val="24"/>
              </w:rPr>
            </w:pPr>
            <w:r>
              <w:rPr>
                <w:rFonts w:cs="Times New Roman"/>
                <w:sz w:val="24"/>
              </w:rPr>
              <w:t>Аудиторная работа</w:t>
            </w:r>
          </w:p>
        </w:tc>
        <w:tc>
          <w:tcPr>
            <w:tcW w:w="993" w:type="dxa"/>
            <w:vMerge w:val="restart"/>
            <w:tcBorders>
              <w:top w:val="single" w:sz="4" w:space="0" w:color="000000"/>
              <w:left w:val="single" w:sz="4" w:space="0" w:color="000000"/>
              <w:right w:val="single" w:sz="4" w:space="0" w:color="000000"/>
            </w:tcBorders>
            <w:hideMark/>
          </w:tcPr>
          <w:p w:rsidR="008D0FFA" w:rsidRDefault="008D0FFA">
            <w:pPr>
              <w:snapToGrid w:val="0"/>
              <w:spacing w:line="276" w:lineRule="auto"/>
              <w:jc w:val="both"/>
              <w:rPr>
                <w:rFonts w:cs="Times New Roman"/>
                <w:spacing w:val="-20"/>
                <w:sz w:val="24"/>
              </w:rPr>
            </w:pPr>
            <w:proofErr w:type="spellStart"/>
            <w:r>
              <w:rPr>
                <w:rFonts w:cs="Times New Roman"/>
                <w:spacing w:val="-20"/>
                <w:sz w:val="24"/>
              </w:rPr>
              <w:t>Самосто</w:t>
            </w:r>
            <w:proofErr w:type="spellEnd"/>
          </w:p>
          <w:p w:rsidR="008D0FFA" w:rsidRDefault="008D0FFA">
            <w:pPr>
              <w:snapToGrid w:val="0"/>
              <w:spacing w:line="276" w:lineRule="auto"/>
              <w:jc w:val="both"/>
              <w:rPr>
                <w:rFonts w:cs="Times New Roman"/>
                <w:spacing w:val="-20"/>
                <w:sz w:val="24"/>
              </w:rPr>
            </w:pPr>
            <w:proofErr w:type="spellStart"/>
            <w:r>
              <w:rPr>
                <w:rFonts w:cs="Times New Roman"/>
                <w:spacing w:val="-20"/>
                <w:sz w:val="24"/>
              </w:rPr>
              <w:t>ятельная</w:t>
            </w:r>
            <w:proofErr w:type="spellEnd"/>
          </w:p>
          <w:p w:rsidR="008D0FFA" w:rsidRDefault="008D0FFA">
            <w:pPr>
              <w:spacing w:line="276" w:lineRule="auto"/>
              <w:jc w:val="both"/>
              <w:rPr>
                <w:rFonts w:cs="Times New Roman"/>
                <w:b/>
                <w:spacing w:val="-20"/>
                <w:sz w:val="24"/>
              </w:rPr>
            </w:pPr>
            <w:r>
              <w:rPr>
                <w:rFonts w:cs="Times New Roman"/>
                <w:spacing w:val="-20"/>
                <w:sz w:val="24"/>
              </w:rPr>
              <w:t>работа</w:t>
            </w:r>
          </w:p>
        </w:tc>
        <w:tc>
          <w:tcPr>
            <w:tcW w:w="1417" w:type="dxa"/>
            <w:vMerge w:val="restart"/>
            <w:tcBorders>
              <w:top w:val="single" w:sz="4" w:space="0" w:color="000000"/>
              <w:left w:val="single" w:sz="4" w:space="0" w:color="000000"/>
              <w:right w:val="single" w:sz="4" w:space="0" w:color="000000"/>
            </w:tcBorders>
            <w:hideMark/>
          </w:tcPr>
          <w:p w:rsidR="008D0FFA" w:rsidRDefault="008D0FFA">
            <w:pPr>
              <w:snapToGrid w:val="0"/>
              <w:spacing w:line="276" w:lineRule="auto"/>
              <w:jc w:val="center"/>
              <w:rPr>
                <w:rFonts w:cs="Times New Roman"/>
                <w:spacing w:val="-20"/>
                <w:sz w:val="24"/>
              </w:rPr>
            </w:pPr>
            <w:r>
              <w:rPr>
                <w:rFonts w:cs="Times New Roman"/>
                <w:spacing w:val="-20"/>
                <w:sz w:val="24"/>
              </w:rPr>
              <w:t>Формы текущего контроля успеваемости</w:t>
            </w:r>
          </w:p>
        </w:tc>
      </w:tr>
      <w:tr w:rsidR="008D0FFA" w:rsidTr="008D0FFA">
        <w:trPr>
          <w:cantSplit/>
          <w:trHeight w:val="1437"/>
        </w:trPr>
        <w:tc>
          <w:tcPr>
            <w:tcW w:w="709" w:type="dxa"/>
            <w:vMerge/>
            <w:tcBorders>
              <w:top w:val="single" w:sz="4" w:space="0" w:color="000000"/>
              <w:left w:val="single" w:sz="4" w:space="0" w:color="000000"/>
              <w:bottom w:val="single" w:sz="4" w:space="0" w:color="000000"/>
              <w:right w:val="nil"/>
            </w:tcBorders>
            <w:vAlign w:val="center"/>
            <w:hideMark/>
          </w:tcPr>
          <w:p w:rsidR="008D0FFA" w:rsidRDefault="008D0FFA">
            <w:pPr>
              <w:suppressAutoHyphens w:val="0"/>
              <w:spacing w:line="276" w:lineRule="auto"/>
              <w:rPr>
                <w:rFonts w:cs="Times New Roman"/>
                <w:spacing w:val="-20"/>
                <w:sz w:val="24"/>
              </w:rPr>
            </w:pPr>
          </w:p>
        </w:tc>
        <w:tc>
          <w:tcPr>
            <w:tcW w:w="2552" w:type="dxa"/>
            <w:vMerge/>
            <w:tcBorders>
              <w:top w:val="single" w:sz="4" w:space="0" w:color="000000"/>
              <w:left w:val="single" w:sz="4" w:space="0" w:color="000000"/>
              <w:bottom w:val="single" w:sz="4" w:space="0" w:color="000000"/>
              <w:right w:val="nil"/>
            </w:tcBorders>
            <w:vAlign w:val="center"/>
            <w:hideMark/>
          </w:tcPr>
          <w:p w:rsidR="008D0FFA" w:rsidRDefault="008D0FFA">
            <w:pPr>
              <w:suppressAutoHyphens w:val="0"/>
              <w:spacing w:line="276" w:lineRule="auto"/>
              <w:rPr>
                <w:rFonts w:cs="Times New Roman"/>
                <w:sz w:val="24"/>
              </w:rPr>
            </w:pPr>
          </w:p>
        </w:tc>
        <w:tc>
          <w:tcPr>
            <w:tcW w:w="992" w:type="dxa"/>
            <w:vMerge/>
            <w:tcBorders>
              <w:top w:val="single" w:sz="4" w:space="0" w:color="000000"/>
              <w:left w:val="single" w:sz="4" w:space="0" w:color="000000"/>
              <w:bottom w:val="single" w:sz="4" w:space="0" w:color="000000"/>
              <w:right w:val="nil"/>
            </w:tcBorders>
            <w:vAlign w:val="center"/>
            <w:hideMark/>
          </w:tcPr>
          <w:p w:rsidR="008D0FFA" w:rsidRDefault="008D0FFA">
            <w:pPr>
              <w:suppressAutoHyphens w:val="0"/>
              <w:spacing w:line="276" w:lineRule="auto"/>
              <w:rPr>
                <w:rFonts w:cs="Times New Roman"/>
                <w:sz w:val="24"/>
              </w:rPr>
            </w:pPr>
          </w:p>
        </w:tc>
        <w:tc>
          <w:tcPr>
            <w:tcW w:w="851" w:type="dxa"/>
            <w:tcBorders>
              <w:top w:val="single" w:sz="4" w:space="0" w:color="000000"/>
              <w:left w:val="single" w:sz="4" w:space="0" w:color="000000"/>
              <w:bottom w:val="single" w:sz="4" w:space="0" w:color="000000"/>
              <w:right w:val="nil"/>
            </w:tcBorders>
            <w:vAlign w:val="center"/>
            <w:hideMark/>
          </w:tcPr>
          <w:p w:rsidR="008D0FFA" w:rsidRDefault="008D0FFA">
            <w:pPr>
              <w:snapToGrid w:val="0"/>
              <w:spacing w:line="276" w:lineRule="auto"/>
              <w:jc w:val="center"/>
              <w:rPr>
                <w:rFonts w:cs="Times New Roman"/>
                <w:spacing w:val="-20"/>
                <w:sz w:val="24"/>
              </w:rPr>
            </w:pPr>
            <w:r>
              <w:rPr>
                <w:rFonts w:cs="Times New Roman"/>
                <w:spacing w:val="-20"/>
                <w:sz w:val="24"/>
              </w:rPr>
              <w:t>Общая</w:t>
            </w:r>
          </w:p>
        </w:tc>
        <w:tc>
          <w:tcPr>
            <w:tcW w:w="708" w:type="dxa"/>
            <w:tcBorders>
              <w:top w:val="single" w:sz="4" w:space="0" w:color="auto"/>
              <w:left w:val="single" w:sz="4" w:space="0" w:color="000000"/>
              <w:bottom w:val="single" w:sz="4" w:space="0" w:color="000000"/>
              <w:right w:val="single" w:sz="4" w:space="0" w:color="000000"/>
            </w:tcBorders>
            <w:hideMark/>
          </w:tcPr>
          <w:p w:rsidR="008D0FFA" w:rsidRDefault="008D0FFA" w:rsidP="00F41727">
            <w:pPr>
              <w:snapToGrid w:val="0"/>
              <w:spacing w:line="276" w:lineRule="auto"/>
              <w:jc w:val="center"/>
              <w:rPr>
                <w:rFonts w:cs="Times New Roman"/>
                <w:spacing w:val="-20"/>
                <w:sz w:val="24"/>
              </w:rPr>
            </w:pPr>
            <w:r>
              <w:rPr>
                <w:rFonts w:cs="Times New Roman"/>
                <w:spacing w:val="-20"/>
                <w:sz w:val="24"/>
              </w:rPr>
              <w:t>Лекции</w:t>
            </w:r>
          </w:p>
        </w:tc>
        <w:tc>
          <w:tcPr>
            <w:tcW w:w="1134" w:type="dxa"/>
            <w:tcBorders>
              <w:top w:val="single" w:sz="4" w:space="0" w:color="auto"/>
              <w:left w:val="single" w:sz="4" w:space="0" w:color="000000"/>
              <w:bottom w:val="single" w:sz="4" w:space="0" w:color="000000"/>
              <w:right w:val="nil"/>
            </w:tcBorders>
            <w:vAlign w:val="center"/>
            <w:hideMark/>
          </w:tcPr>
          <w:p w:rsidR="008D0FFA" w:rsidRDefault="008D0FFA" w:rsidP="000C533A">
            <w:pPr>
              <w:snapToGrid w:val="0"/>
              <w:spacing w:line="276" w:lineRule="auto"/>
              <w:jc w:val="both"/>
              <w:rPr>
                <w:rFonts w:cs="Times New Roman"/>
                <w:spacing w:val="-20"/>
                <w:sz w:val="24"/>
              </w:rPr>
            </w:pPr>
            <w:r>
              <w:rPr>
                <w:rFonts w:cs="Times New Roman"/>
                <w:spacing w:val="-20"/>
                <w:sz w:val="24"/>
              </w:rPr>
              <w:t>Практические и семинарские занятия</w:t>
            </w:r>
          </w:p>
        </w:tc>
        <w:tc>
          <w:tcPr>
            <w:tcW w:w="1134" w:type="dxa"/>
            <w:tcBorders>
              <w:top w:val="single" w:sz="4" w:space="0" w:color="auto"/>
              <w:left w:val="single" w:sz="4" w:space="0" w:color="000000"/>
              <w:bottom w:val="single" w:sz="4" w:space="0" w:color="000000"/>
              <w:right w:val="nil"/>
            </w:tcBorders>
            <w:hideMark/>
          </w:tcPr>
          <w:p w:rsidR="008D0FFA" w:rsidRDefault="008D0FFA" w:rsidP="00F41727">
            <w:pPr>
              <w:snapToGrid w:val="0"/>
              <w:spacing w:line="276" w:lineRule="auto"/>
              <w:jc w:val="both"/>
              <w:rPr>
                <w:rFonts w:cs="Times New Roman"/>
                <w:spacing w:val="-20"/>
                <w:sz w:val="24"/>
              </w:rPr>
            </w:pPr>
            <w:r>
              <w:rPr>
                <w:rFonts w:cs="Times New Roman"/>
                <w:spacing w:val="-20"/>
                <w:sz w:val="24"/>
              </w:rPr>
              <w:t>Занятия в интерактивных формах</w:t>
            </w:r>
          </w:p>
        </w:tc>
        <w:tc>
          <w:tcPr>
            <w:tcW w:w="993" w:type="dxa"/>
            <w:vMerge/>
            <w:tcBorders>
              <w:left w:val="single" w:sz="4" w:space="0" w:color="000000"/>
              <w:bottom w:val="single" w:sz="4" w:space="0" w:color="000000"/>
              <w:right w:val="single" w:sz="4" w:space="0" w:color="000000"/>
            </w:tcBorders>
            <w:vAlign w:val="center"/>
            <w:hideMark/>
          </w:tcPr>
          <w:p w:rsidR="008D0FFA" w:rsidRDefault="008D0FFA">
            <w:pPr>
              <w:rPr>
                <w:rFonts w:cs="Times New Roman"/>
                <w:spacing w:val="-20"/>
                <w:sz w:val="24"/>
              </w:rPr>
            </w:pPr>
          </w:p>
        </w:tc>
        <w:tc>
          <w:tcPr>
            <w:tcW w:w="1417" w:type="dxa"/>
            <w:vMerge/>
            <w:tcBorders>
              <w:left w:val="single" w:sz="4" w:space="0" w:color="000000"/>
              <w:bottom w:val="single" w:sz="4" w:space="0" w:color="000000"/>
              <w:right w:val="single" w:sz="4" w:space="0" w:color="000000"/>
            </w:tcBorders>
          </w:tcPr>
          <w:p w:rsidR="008D0FFA" w:rsidRDefault="008D0FFA">
            <w:pPr>
              <w:snapToGrid w:val="0"/>
              <w:spacing w:line="276" w:lineRule="auto"/>
              <w:jc w:val="center"/>
              <w:rPr>
                <w:rFonts w:cs="Times New Roman"/>
                <w:sz w:val="24"/>
              </w:rPr>
            </w:pPr>
          </w:p>
        </w:tc>
      </w:tr>
      <w:tr w:rsidR="001433D3" w:rsidTr="008D0FFA">
        <w:trPr>
          <w:trHeight w:val="736"/>
        </w:trPr>
        <w:tc>
          <w:tcPr>
            <w:tcW w:w="709" w:type="dxa"/>
            <w:tcBorders>
              <w:top w:val="single" w:sz="4" w:space="0" w:color="000000"/>
              <w:left w:val="single" w:sz="4" w:space="0" w:color="000000"/>
              <w:bottom w:val="single" w:sz="4" w:space="0" w:color="auto"/>
              <w:right w:val="nil"/>
            </w:tcBorders>
          </w:tcPr>
          <w:p w:rsidR="001433D3" w:rsidRDefault="001433D3">
            <w:pPr>
              <w:pStyle w:val="31"/>
              <w:snapToGrid w:val="0"/>
              <w:spacing w:line="276" w:lineRule="auto"/>
              <w:jc w:val="center"/>
              <w:rPr>
                <w:rFonts w:ascii="Times New Roman" w:hAnsi="Times New Roman" w:cs="Times New Roman"/>
                <w:szCs w:val="24"/>
              </w:rPr>
            </w:pPr>
          </w:p>
          <w:p w:rsidR="001433D3" w:rsidRDefault="001433D3">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1</w:t>
            </w:r>
          </w:p>
        </w:tc>
        <w:tc>
          <w:tcPr>
            <w:tcW w:w="2552" w:type="dxa"/>
            <w:tcBorders>
              <w:top w:val="single" w:sz="4" w:space="0" w:color="000000"/>
              <w:left w:val="single" w:sz="4" w:space="0" w:color="000000"/>
              <w:bottom w:val="single" w:sz="4" w:space="0" w:color="auto"/>
              <w:right w:val="nil"/>
            </w:tcBorders>
            <w:vAlign w:val="center"/>
            <w:hideMark/>
          </w:tcPr>
          <w:p w:rsidR="001433D3" w:rsidRDefault="001433D3">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2</w:t>
            </w:r>
          </w:p>
        </w:tc>
        <w:tc>
          <w:tcPr>
            <w:tcW w:w="992" w:type="dxa"/>
            <w:tcBorders>
              <w:top w:val="single" w:sz="4" w:space="0" w:color="000000"/>
              <w:left w:val="single" w:sz="4" w:space="0" w:color="000000"/>
              <w:bottom w:val="single" w:sz="4" w:space="0" w:color="auto"/>
              <w:right w:val="nil"/>
            </w:tcBorders>
            <w:vAlign w:val="center"/>
            <w:hideMark/>
          </w:tcPr>
          <w:p w:rsidR="001433D3" w:rsidRDefault="001433D3">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3</w:t>
            </w:r>
          </w:p>
        </w:tc>
        <w:tc>
          <w:tcPr>
            <w:tcW w:w="851" w:type="dxa"/>
            <w:tcBorders>
              <w:top w:val="single" w:sz="4" w:space="0" w:color="000000"/>
              <w:left w:val="single" w:sz="4" w:space="0" w:color="000000"/>
              <w:bottom w:val="single" w:sz="4" w:space="0" w:color="auto"/>
              <w:right w:val="nil"/>
            </w:tcBorders>
            <w:vAlign w:val="center"/>
            <w:hideMark/>
          </w:tcPr>
          <w:p w:rsidR="001433D3" w:rsidRDefault="001433D3">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4</w:t>
            </w:r>
          </w:p>
        </w:tc>
        <w:tc>
          <w:tcPr>
            <w:tcW w:w="708" w:type="dxa"/>
            <w:tcBorders>
              <w:top w:val="single" w:sz="4" w:space="0" w:color="000000"/>
              <w:left w:val="single" w:sz="4" w:space="0" w:color="000000"/>
              <w:bottom w:val="single" w:sz="4" w:space="0" w:color="auto"/>
              <w:right w:val="single" w:sz="4" w:space="0" w:color="000000"/>
            </w:tcBorders>
          </w:tcPr>
          <w:p w:rsidR="001433D3" w:rsidRDefault="001433D3">
            <w:pPr>
              <w:pStyle w:val="31"/>
              <w:snapToGrid w:val="0"/>
              <w:spacing w:line="276" w:lineRule="auto"/>
              <w:jc w:val="center"/>
              <w:rPr>
                <w:rFonts w:ascii="Times New Roman" w:hAnsi="Times New Roman" w:cs="Times New Roman"/>
                <w:szCs w:val="24"/>
              </w:rPr>
            </w:pPr>
          </w:p>
          <w:p w:rsidR="001433D3" w:rsidRDefault="001433D3">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5</w:t>
            </w:r>
          </w:p>
        </w:tc>
        <w:tc>
          <w:tcPr>
            <w:tcW w:w="1134" w:type="dxa"/>
            <w:tcBorders>
              <w:top w:val="single" w:sz="4" w:space="0" w:color="000000"/>
              <w:left w:val="single" w:sz="4" w:space="0" w:color="000000"/>
              <w:bottom w:val="single" w:sz="4" w:space="0" w:color="auto"/>
              <w:right w:val="nil"/>
            </w:tcBorders>
            <w:vAlign w:val="center"/>
            <w:hideMark/>
          </w:tcPr>
          <w:p w:rsidR="001433D3" w:rsidRDefault="001433D3">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6</w:t>
            </w:r>
          </w:p>
        </w:tc>
        <w:tc>
          <w:tcPr>
            <w:tcW w:w="1134" w:type="dxa"/>
            <w:tcBorders>
              <w:top w:val="single" w:sz="4" w:space="0" w:color="000000"/>
              <w:left w:val="single" w:sz="4" w:space="0" w:color="000000"/>
              <w:bottom w:val="single" w:sz="4" w:space="0" w:color="auto"/>
              <w:right w:val="nil"/>
            </w:tcBorders>
          </w:tcPr>
          <w:p w:rsidR="001433D3" w:rsidRDefault="001433D3">
            <w:pPr>
              <w:pStyle w:val="31"/>
              <w:snapToGrid w:val="0"/>
              <w:spacing w:line="276" w:lineRule="auto"/>
              <w:jc w:val="center"/>
              <w:rPr>
                <w:rFonts w:ascii="Times New Roman" w:hAnsi="Times New Roman" w:cs="Times New Roman"/>
                <w:szCs w:val="24"/>
              </w:rPr>
            </w:pPr>
          </w:p>
          <w:p w:rsidR="001433D3" w:rsidRDefault="001433D3">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7</w:t>
            </w:r>
          </w:p>
          <w:p w:rsidR="001433D3" w:rsidRDefault="001433D3">
            <w:pPr>
              <w:pStyle w:val="31"/>
              <w:snapToGrid w:val="0"/>
              <w:spacing w:line="276" w:lineRule="auto"/>
              <w:jc w:val="center"/>
              <w:rPr>
                <w:rFonts w:ascii="Times New Roman" w:hAnsi="Times New Roman" w:cs="Times New Roman"/>
                <w:szCs w:val="24"/>
              </w:rPr>
            </w:pPr>
          </w:p>
        </w:tc>
        <w:tc>
          <w:tcPr>
            <w:tcW w:w="993" w:type="dxa"/>
            <w:tcBorders>
              <w:top w:val="single" w:sz="4" w:space="0" w:color="000000"/>
              <w:left w:val="single" w:sz="4" w:space="0" w:color="000000"/>
              <w:bottom w:val="single" w:sz="4" w:space="0" w:color="auto"/>
              <w:right w:val="single" w:sz="4" w:space="0" w:color="000000"/>
            </w:tcBorders>
            <w:vAlign w:val="center"/>
            <w:hideMark/>
          </w:tcPr>
          <w:p w:rsidR="001433D3" w:rsidRDefault="001433D3">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8</w:t>
            </w:r>
          </w:p>
        </w:tc>
        <w:tc>
          <w:tcPr>
            <w:tcW w:w="1417" w:type="dxa"/>
            <w:tcBorders>
              <w:top w:val="single" w:sz="4" w:space="0" w:color="000000"/>
              <w:left w:val="single" w:sz="4" w:space="0" w:color="000000"/>
              <w:bottom w:val="single" w:sz="4" w:space="0" w:color="auto"/>
              <w:right w:val="single" w:sz="4" w:space="0" w:color="000000"/>
            </w:tcBorders>
          </w:tcPr>
          <w:p w:rsidR="001433D3" w:rsidRDefault="001433D3">
            <w:pPr>
              <w:pStyle w:val="31"/>
              <w:snapToGrid w:val="0"/>
              <w:spacing w:line="276" w:lineRule="auto"/>
              <w:jc w:val="center"/>
              <w:rPr>
                <w:rFonts w:ascii="Times New Roman" w:hAnsi="Times New Roman" w:cs="Times New Roman"/>
                <w:szCs w:val="24"/>
              </w:rPr>
            </w:pPr>
          </w:p>
          <w:p w:rsidR="001433D3" w:rsidRDefault="001433D3">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9</w:t>
            </w:r>
          </w:p>
          <w:p w:rsidR="001433D3" w:rsidRDefault="001433D3">
            <w:pPr>
              <w:pStyle w:val="31"/>
              <w:snapToGrid w:val="0"/>
              <w:spacing w:line="276" w:lineRule="auto"/>
              <w:jc w:val="center"/>
              <w:rPr>
                <w:rFonts w:ascii="Times New Roman" w:hAnsi="Times New Roman" w:cs="Times New Roman"/>
                <w:szCs w:val="24"/>
              </w:rPr>
            </w:pPr>
          </w:p>
        </w:tc>
      </w:tr>
      <w:tr w:rsidR="001433D3" w:rsidRPr="008D0FFA" w:rsidTr="008D0FFA">
        <w:trPr>
          <w:trHeight w:val="2045"/>
        </w:trPr>
        <w:tc>
          <w:tcPr>
            <w:tcW w:w="709" w:type="dxa"/>
            <w:tcBorders>
              <w:top w:val="single" w:sz="4" w:space="0" w:color="auto"/>
              <w:left w:val="single" w:sz="4" w:space="0" w:color="000000"/>
              <w:bottom w:val="single" w:sz="4" w:space="0" w:color="000000"/>
              <w:right w:val="nil"/>
            </w:tcBorders>
          </w:tcPr>
          <w:p w:rsidR="00E51D7A" w:rsidRDefault="00E51D7A">
            <w:pPr>
              <w:pStyle w:val="31"/>
              <w:snapToGrid w:val="0"/>
              <w:spacing w:line="276" w:lineRule="auto"/>
              <w:rPr>
                <w:rFonts w:ascii="Times New Roman" w:hAnsi="Times New Roman" w:cs="Times New Roman"/>
                <w:szCs w:val="24"/>
              </w:rPr>
            </w:pPr>
          </w:p>
          <w:p w:rsidR="001433D3" w:rsidRDefault="00E51D7A">
            <w:pPr>
              <w:pStyle w:val="31"/>
              <w:snapToGrid w:val="0"/>
              <w:spacing w:line="276" w:lineRule="auto"/>
              <w:rPr>
                <w:rFonts w:ascii="Times New Roman" w:hAnsi="Times New Roman" w:cs="Times New Roman"/>
                <w:szCs w:val="24"/>
              </w:rPr>
            </w:pPr>
            <w:r>
              <w:rPr>
                <w:rFonts w:ascii="Times New Roman" w:hAnsi="Times New Roman" w:cs="Times New Roman"/>
                <w:szCs w:val="24"/>
              </w:rPr>
              <w:t>1.</w:t>
            </w:r>
          </w:p>
          <w:p w:rsidR="001433D3" w:rsidRDefault="001433D3">
            <w:pPr>
              <w:pStyle w:val="31"/>
              <w:spacing w:line="276" w:lineRule="auto"/>
              <w:rPr>
                <w:rFonts w:ascii="Times New Roman" w:hAnsi="Times New Roman" w:cs="Times New Roman"/>
                <w:szCs w:val="24"/>
              </w:rPr>
            </w:pPr>
          </w:p>
          <w:p w:rsidR="001433D3" w:rsidRDefault="001433D3">
            <w:pPr>
              <w:pStyle w:val="31"/>
              <w:spacing w:line="276" w:lineRule="auto"/>
              <w:rPr>
                <w:rFonts w:ascii="Times New Roman" w:hAnsi="Times New Roman" w:cs="Times New Roman"/>
                <w:szCs w:val="24"/>
              </w:rPr>
            </w:pPr>
          </w:p>
        </w:tc>
        <w:tc>
          <w:tcPr>
            <w:tcW w:w="2552" w:type="dxa"/>
            <w:tcBorders>
              <w:top w:val="single" w:sz="4" w:space="0" w:color="auto"/>
              <w:left w:val="single" w:sz="4" w:space="0" w:color="000000"/>
              <w:bottom w:val="single" w:sz="4" w:space="0" w:color="000000"/>
              <w:right w:val="nil"/>
            </w:tcBorders>
            <w:vAlign w:val="center"/>
            <w:hideMark/>
          </w:tcPr>
          <w:p w:rsidR="001433D3" w:rsidRDefault="001433D3" w:rsidP="00E51D7A">
            <w:pPr>
              <w:pStyle w:val="af1"/>
              <w:ind w:left="0"/>
              <w:jc w:val="both"/>
              <w:rPr>
                <w:rFonts w:cs="Times New Roman"/>
              </w:rPr>
            </w:pPr>
            <w:r w:rsidRPr="00FA4AF2">
              <w:rPr>
                <w:rFonts w:cs="Times New Roman"/>
                <w:sz w:val="24"/>
              </w:rPr>
              <w:t>Тема 1</w:t>
            </w:r>
            <w:r w:rsidRPr="00FA4AF2">
              <w:rPr>
                <w:rFonts w:cs="Times New Roman"/>
              </w:rPr>
              <w:t>.</w:t>
            </w:r>
            <w:r w:rsidRPr="00FA4AF2">
              <w:rPr>
                <w:rFonts w:cs="Times New Roman"/>
                <w:szCs w:val="28"/>
              </w:rPr>
              <w:t xml:space="preserve"> </w:t>
            </w:r>
            <w:r w:rsidR="000C702A" w:rsidRPr="00FA4AF2">
              <w:rPr>
                <w:rFonts w:cs="Times New Roman"/>
                <w:sz w:val="24"/>
              </w:rPr>
              <w:t xml:space="preserve">Понятие кризиса. Особенности кризисов в банковской сфере. </w:t>
            </w:r>
            <w:r w:rsidR="00FA4AF2" w:rsidRPr="00FA4AF2">
              <w:rPr>
                <w:rFonts w:cs="Times New Roman"/>
                <w:sz w:val="24"/>
              </w:rPr>
              <w:t xml:space="preserve">Способы раннего обнаружения банковских кризисов. </w:t>
            </w:r>
          </w:p>
        </w:tc>
        <w:tc>
          <w:tcPr>
            <w:tcW w:w="992" w:type="dxa"/>
            <w:tcBorders>
              <w:top w:val="single" w:sz="4" w:space="0" w:color="auto"/>
              <w:left w:val="single" w:sz="4" w:space="0" w:color="000000"/>
              <w:bottom w:val="single" w:sz="4" w:space="0" w:color="000000"/>
              <w:right w:val="nil"/>
            </w:tcBorders>
            <w:vAlign w:val="center"/>
            <w:hideMark/>
          </w:tcPr>
          <w:p w:rsidR="001433D3" w:rsidRDefault="00846005" w:rsidP="00846005">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27</w:t>
            </w:r>
          </w:p>
        </w:tc>
        <w:tc>
          <w:tcPr>
            <w:tcW w:w="851" w:type="dxa"/>
            <w:tcBorders>
              <w:top w:val="single" w:sz="4" w:space="0" w:color="auto"/>
              <w:left w:val="single" w:sz="4" w:space="0" w:color="000000"/>
              <w:bottom w:val="single" w:sz="4" w:space="0" w:color="000000"/>
              <w:right w:val="nil"/>
            </w:tcBorders>
            <w:vAlign w:val="center"/>
          </w:tcPr>
          <w:p w:rsidR="001433D3" w:rsidRDefault="001433D3">
            <w:pPr>
              <w:pStyle w:val="31"/>
              <w:snapToGrid w:val="0"/>
              <w:spacing w:line="276" w:lineRule="auto"/>
              <w:jc w:val="center"/>
              <w:rPr>
                <w:rFonts w:ascii="Times New Roman" w:hAnsi="Times New Roman" w:cs="Times New Roman"/>
                <w:szCs w:val="24"/>
              </w:rPr>
            </w:pPr>
          </w:p>
          <w:p w:rsidR="00846005" w:rsidRDefault="008D0FFA">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4</w:t>
            </w:r>
          </w:p>
          <w:p w:rsidR="001433D3" w:rsidRDefault="001433D3">
            <w:pPr>
              <w:pStyle w:val="31"/>
              <w:snapToGrid w:val="0"/>
              <w:spacing w:line="276" w:lineRule="auto"/>
              <w:jc w:val="center"/>
              <w:rPr>
                <w:rFonts w:ascii="Times New Roman" w:hAnsi="Times New Roman" w:cs="Times New Roman"/>
                <w:szCs w:val="24"/>
              </w:rPr>
            </w:pPr>
          </w:p>
        </w:tc>
        <w:tc>
          <w:tcPr>
            <w:tcW w:w="708" w:type="dxa"/>
            <w:tcBorders>
              <w:top w:val="single" w:sz="4" w:space="0" w:color="auto"/>
              <w:left w:val="single" w:sz="4" w:space="0" w:color="000000"/>
              <w:bottom w:val="single" w:sz="4" w:space="0" w:color="000000"/>
              <w:right w:val="single" w:sz="4" w:space="0" w:color="000000"/>
            </w:tcBorders>
          </w:tcPr>
          <w:p w:rsidR="001433D3" w:rsidRDefault="001433D3">
            <w:pPr>
              <w:pStyle w:val="31"/>
              <w:snapToGrid w:val="0"/>
              <w:spacing w:line="276" w:lineRule="auto"/>
              <w:jc w:val="center"/>
              <w:rPr>
                <w:rFonts w:ascii="Times New Roman" w:hAnsi="Times New Roman" w:cs="Times New Roman"/>
                <w:szCs w:val="24"/>
              </w:rPr>
            </w:pPr>
          </w:p>
          <w:p w:rsidR="001433D3" w:rsidRDefault="001433D3">
            <w:pPr>
              <w:pStyle w:val="31"/>
              <w:snapToGrid w:val="0"/>
              <w:spacing w:line="276" w:lineRule="auto"/>
              <w:jc w:val="center"/>
              <w:rPr>
                <w:rFonts w:ascii="Times New Roman" w:hAnsi="Times New Roman" w:cs="Times New Roman"/>
                <w:szCs w:val="24"/>
              </w:rPr>
            </w:pPr>
          </w:p>
          <w:p w:rsidR="000C702A" w:rsidRDefault="000C702A" w:rsidP="000C702A">
            <w:pPr>
              <w:pStyle w:val="31"/>
              <w:snapToGrid w:val="0"/>
              <w:spacing w:line="276" w:lineRule="auto"/>
              <w:jc w:val="center"/>
              <w:rPr>
                <w:rFonts w:ascii="Times New Roman" w:hAnsi="Times New Roman" w:cs="Times New Roman"/>
                <w:szCs w:val="24"/>
              </w:rPr>
            </w:pPr>
          </w:p>
          <w:p w:rsidR="001433D3" w:rsidRDefault="003C6E1C" w:rsidP="003C6E1C">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1</w:t>
            </w:r>
          </w:p>
        </w:tc>
        <w:tc>
          <w:tcPr>
            <w:tcW w:w="1134" w:type="dxa"/>
            <w:tcBorders>
              <w:top w:val="single" w:sz="4" w:space="0" w:color="auto"/>
              <w:left w:val="single" w:sz="4" w:space="0" w:color="000000"/>
              <w:bottom w:val="single" w:sz="4" w:space="0" w:color="000000"/>
              <w:right w:val="nil"/>
            </w:tcBorders>
            <w:vAlign w:val="center"/>
            <w:hideMark/>
          </w:tcPr>
          <w:p w:rsidR="001433D3" w:rsidRDefault="008D0FFA" w:rsidP="003C6E1C">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3</w:t>
            </w:r>
          </w:p>
        </w:tc>
        <w:tc>
          <w:tcPr>
            <w:tcW w:w="1134" w:type="dxa"/>
            <w:tcBorders>
              <w:top w:val="single" w:sz="4" w:space="0" w:color="auto"/>
              <w:left w:val="single" w:sz="4" w:space="0" w:color="000000"/>
              <w:bottom w:val="single" w:sz="4" w:space="0" w:color="000000"/>
              <w:right w:val="nil"/>
            </w:tcBorders>
          </w:tcPr>
          <w:p w:rsidR="008D0FFA" w:rsidRDefault="008D0FFA">
            <w:pPr>
              <w:pStyle w:val="31"/>
              <w:spacing w:line="276" w:lineRule="auto"/>
              <w:jc w:val="center"/>
              <w:rPr>
                <w:rFonts w:ascii="Times New Roman" w:hAnsi="Times New Roman" w:cs="Times New Roman"/>
                <w:szCs w:val="24"/>
              </w:rPr>
            </w:pPr>
          </w:p>
          <w:p w:rsidR="008D0FFA" w:rsidRDefault="008D0FFA">
            <w:pPr>
              <w:pStyle w:val="31"/>
              <w:spacing w:line="276" w:lineRule="auto"/>
              <w:jc w:val="center"/>
              <w:rPr>
                <w:rFonts w:ascii="Times New Roman" w:hAnsi="Times New Roman" w:cs="Times New Roman"/>
                <w:szCs w:val="24"/>
              </w:rPr>
            </w:pPr>
          </w:p>
          <w:p w:rsidR="008D0FFA" w:rsidRDefault="008D0FFA">
            <w:pPr>
              <w:pStyle w:val="31"/>
              <w:spacing w:line="276" w:lineRule="auto"/>
              <w:jc w:val="center"/>
              <w:rPr>
                <w:rFonts w:ascii="Times New Roman" w:hAnsi="Times New Roman" w:cs="Times New Roman"/>
                <w:szCs w:val="24"/>
              </w:rPr>
            </w:pPr>
          </w:p>
          <w:p w:rsidR="003C13A2" w:rsidRDefault="003C13A2">
            <w:pPr>
              <w:pStyle w:val="31"/>
              <w:spacing w:line="276" w:lineRule="auto"/>
              <w:jc w:val="center"/>
              <w:rPr>
                <w:rFonts w:ascii="Times New Roman" w:hAnsi="Times New Roman" w:cs="Times New Roman"/>
                <w:szCs w:val="24"/>
              </w:rPr>
            </w:pPr>
            <w:r>
              <w:rPr>
                <w:rFonts w:ascii="Times New Roman" w:hAnsi="Times New Roman" w:cs="Times New Roman"/>
                <w:szCs w:val="24"/>
              </w:rPr>
              <w:t>1</w:t>
            </w:r>
          </w:p>
          <w:p w:rsidR="000C533A" w:rsidRDefault="000C533A" w:rsidP="000C533A">
            <w:pPr>
              <w:pStyle w:val="31"/>
              <w:spacing w:line="276" w:lineRule="auto"/>
              <w:jc w:val="center"/>
              <w:rPr>
                <w:rFonts w:ascii="Times New Roman" w:hAnsi="Times New Roman" w:cs="Times New Roman"/>
                <w:szCs w:val="24"/>
              </w:rPr>
            </w:pPr>
          </w:p>
        </w:tc>
        <w:tc>
          <w:tcPr>
            <w:tcW w:w="993" w:type="dxa"/>
            <w:tcBorders>
              <w:top w:val="single" w:sz="4" w:space="0" w:color="auto"/>
              <w:left w:val="single" w:sz="4" w:space="0" w:color="000000"/>
              <w:bottom w:val="single" w:sz="4" w:space="0" w:color="000000"/>
              <w:right w:val="single" w:sz="4" w:space="0" w:color="000000"/>
            </w:tcBorders>
            <w:vAlign w:val="center"/>
            <w:hideMark/>
          </w:tcPr>
          <w:p w:rsidR="001433D3" w:rsidRDefault="000C533A" w:rsidP="00E76A93">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2</w:t>
            </w:r>
            <w:r w:rsidR="008D0FFA">
              <w:rPr>
                <w:rFonts w:ascii="Times New Roman" w:hAnsi="Times New Roman" w:cs="Times New Roman"/>
                <w:szCs w:val="24"/>
              </w:rPr>
              <w:t>3</w:t>
            </w:r>
          </w:p>
        </w:tc>
        <w:tc>
          <w:tcPr>
            <w:tcW w:w="1417" w:type="dxa"/>
            <w:tcBorders>
              <w:top w:val="single" w:sz="4" w:space="0" w:color="auto"/>
              <w:left w:val="single" w:sz="4" w:space="0" w:color="000000"/>
              <w:bottom w:val="single" w:sz="4" w:space="0" w:color="000000"/>
              <w:right w:val="single" w:sz="4" w:space="0" w:color="000000"/>
            </w:tcBorders>
          </w:tcPr>
          <w:p w:rsidR="001433D3" w:rsidRPr="008D0FFA" w:rsidRDefault="001433D3">
            <w:pPr>
              <w:pStyle w:val="31"/>
              <w:snapToGrid w:val="0"/>
              <w:spacing w:line="276" w:lineRule="auto"/>
              <w:jc w:val="center"/>
              <w:rPr>
                <w:rFonts w:ascii="Times New Roman" w:hAnsi="Times New Roman" w:cs="Times New Roman"/>
                <w:sz w:val="22"/>
                <w:szCs w:val="22"/>
              </w:rPr>
            </w:pPr>
            <w:r w:rsidRPr="008D0FFA">
              <w:rPr>
                <w:rFonts w:ascii="Times New Roman" w:hAnsi="Times New Roman" w:cs="Times New Roman"/>
                <w:sz w:val="22"/>
                <w:szCs w:val="22"/>
              </w:rPr>
              <w:t>Опрос</w:t>
            </w:r>
            <w:r w:rsidR="000C533A" w:rsidRPr="008D0FFA">
              <w:rPr>
                <w:rFonts w:ascii="Times New Roman" w:hAnsi="Times New Roman" w:cs="Times New Roman"/>
                <w:sz w:val="22"/>
                <w:szCs w:val="22"/>
              </w:rPr>
              <w:t>.</w:t>
            </w:r>
          </w:p>
          <w:p w:rsidR="000C533A" w:rsidRPr="008D0FFA" w:rsidRDefault="000C533A" w:rsidP="000C533A">
            <w:pPr>
              <w:pStyle w:val="31"/>
              <w:snapToGrid w:val="0"/>
              <w:spacing w:line="276" w:lineRule="auto"/>
              <w:jc w:val="center"/>
              <w:rPr>
                <w:rFonts w:ascii="Times New Roman" w:hAnsi="Times New Roman" w:cs="Times New Roman"/>
                <w:sz w:val="22"/>
                <w:szCs w:val="22"/>
              </w:rPr>
            </w:pPr>
            <w:r w:rsidRPr="008D0FFA">
              <w:rPr>
                <w:rFonts w:ascii="Times New Roman" w:hAnsi="Times New Roman" w:cs="Times New Roman"/>
                <w:sz w:val="22"/>
                <w:szCs w:val="22"/>
              </w:rPr>
              <w:t>Входной тест</w:t>
            </w:r>
          </w:p>
          <w:p w:rsidR="000C533A" w:rsidRPr="008D0FFA" w:rsidRDefault="000C533A" w:rsidP="000C533A">
            <w:pPr>
              <w:pStyle w:val="31"/>
              <w:snapToGrid w:val="0"/>
              <w:spacing w:line="276" w:lineRule="auto"/>
              <w:jc w:val="center"/>
              <w:rPr>
                <w:rFonts w:ascii="Times New Roman" w:hAnsi="Times New Roman" w:cs="Times New Roman"/>
                <w:sz w:val="22"/>
                <w:szCs w:val="22"/>
              </w:rPr>
            </w:pPr>
            <w:r w:rsidRPr="008D0FFA">
              <w:rPr>
                <w:rFonts w:ascii="Times New Roman" w:hAnsi="Times New Roman" w:cs="Times New Roman"/>
                <w:sz w:val="22"/>
                <w:szCs w:val="22"/>
              </w:rPr>
              <w:t xml:space="preserve">Блиц-опрос </w:t>
            </w:r>
          </w:p>
          <w:p w:rsidR="000C533A" w:rsidRPr="008D0FFA" w:rsidRDefault="000C533A" w:rsidP="000C533A">
            <w:pPr>
              <w:pStyle w:val="31"/>
              <w:snapToGrid w:val="0"/>
              <w:spacing w:line="276" w:lineRule="auto"/>
              <w:jc w:val="center"/>
              <w:rPr>
                <w:rFonts w:ascii="Times New Roman" w:hAnsi="Times New Roman" w:cs="Times New Roman"/>
                <w:sz w:val="22"/>
                <w:szCs w:val="22"/>
              </w:rPr>
            </w:pPr>
            <w:r w:rsidRPr="008D0FFA">
              <w:rPr>
                <w:rFonts w:ascii="Times New Roman" w:hAnsi="Times New Roman" w:cs="Times New Roman"/>
                <w:sz w:val="22"/>
                <w:szCs w:val="22"/>
              </w:rPr>
              <w:t>Решение тестов</w:t>
            </w:r>
          </w:p>
        </w:tc>
      </w:tr>
      <w:tr w:rsidR="001433D3" w:rsidRPr="008D0FFA" w:rsidTr="008D0FFA">
        <w:trPr>
          <w:trHeight w:val="841"/>
        </w:trPr>
        <w:tc>
          <w:tcPr>
            <w:tcW w:w="709" w:type="dxa"/>
            <w:tcBorders>
              <w:top w:val="single" w:sz="4" w:space="0" w:color="000000"/>
              <w:left w:val="single" w:sz="4" w:space="0" w:color="000000"/>
              <w:bottom w:val="single" w:sz="4" w:space="0" w:color="000000"/>
              <w:right w:val="nil"/>
            </w:tcBorders>
            <w:hideMark/>
          </w:tcPr>
          <w:p w:rsidR="001433D3" w:rsidRDefault="001433D3">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2.</w:t>
            </w:r>
          </w:p>
        </w:tc>
        <w:tc>
          <w:tcPr>
            <w:tcW w:w="2552" w:type="dxa"/>
            <w:tcBorders>
              <w:top w:val="single" w:sz="4" w:space="0" w:color="000000"/>
              <w:left w:val="single" w:sz="4" w:space="0" w:color="000000"/>
              <w:bottom w:val="single" w:sz="4" w:space="0" w:color="000000"/>
              <w:right w:val="nil"/>
            </w:tcBorders>
            <w:hideMark/>
          </w:tcPr>
          <w:p w:rsidR="001433D3" w:rsidRDefault="001433D3" w:rsidP="008D0FFA">
            <w:pPr>
              <w:pStyle w:val="31"/>
              <w:snapToGrid w:val="0"/>
              <w:spacing w:line="276" w:lineRule="auto"/>
              <w:rPr>
                <w:rFonts w:ascii="Times New Roman" w:hAnsi="Times New Roman" w:cs="Times New Roman"/>
                <w:szCs w:val="24"/>
              </w:rPr>
            </w:pPr>
            <w:r>
              <w:rPr>
                <w:rFonts w:ascii="Times New Roman" w:hAnsi="Times New Roman" w:cs="Times New Roman"/>
                <w:szCs w:val="24"/>
              </w:rPr>
              <w:t>Тема 2. Причины кризисных явлений в банковском секторе и отдельной кредитной организации.</w:t>
            </w:r>
          </w:p>
        </w:tc>
        <w:tc>
          <w:tcPr>
            <w:tcW w:w="992" w:type="dxa"/>
            <w:tcBorders>
              <w:top w:val="single" w:sz="4" w:space="0" w:color="000000"/>
              <w:left w:val="single" w:sz="4" w:space="0" w:color="000000"/>
              <w:bottom w:val="single" w:sz="4" w:space="0" w:color="000000"/>
              <w:right w:val="nil"/>
            </w:tcBorders>
            <w:vAlign w:val="center"/>
            <w:hideMark/>
          </w:tcPr>
          <w:p w:rsidR="001433D3" w:rsidRDefault="001433D3" w:rsidP="00846005">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2</w:t>
            </w:r>
            <w:r w:rsidR="00846005">
              <w:rPr>
                <w:rFonts w:ascii="Times New Roman" w:hAnsi="Times New Roman" w:cs="Times New Roman"/>
                <w:szCs w:val="24"/>
              </w:rPr>
              <w:t>7</w:t>
            </w:r>
          </w:p>
        </w:tc>
        <w:tc>
          <w:tcPr>
            <w:tcW w:w="851" w:type="dxa"/>
            <w:tcBorders>
              <w:top w:val="single" w:sz="4" w:space="0" w:color="000000"/>
              <w:left w:val="single" w:sz="4" w:space="0" w:color="000000"/>
              <w:bottom w:val="single" w:sz="4" w:space="0" w:color="000000"/>
              <w:right w:val="nil"/>
            </w:tcBorders>
            <w:vAlign w:val="center"/>
            <w:hideMark/>
          </w:tcPr>
          <w:p w:rsidR="001433D3" w:rsidRDefault="008D0FFA" w:rsidP="003C6E1C">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4</w:t>
            </w:r>
          </w:p>
        </w:tc>
        <w:tc>
          <w:tcPr>
            <w:tcW w:w="708" w:type="dxa"/>
            <w:tcBorders>
              <w:top w:val="single" w:sz="4" w:space="0" w:color="000000"/>
              <w:left w:val="single" w:sz="4" w:space="0" w:color="000000"/>
              <w:bottom w:val="single" w:sz="4" w:space="0" w:color="000000"/>
              <w:right w:val="single" w:sz="4" w:space="0" w:color="000000"/>
            </w:tcBorders>
          </w:tcPr>
          <w:p w:rsidR="001433D3" w:rsidRDefault="001433D3">
            <w:pPr>
              <w:pStyle w:val="31"/>
              <w:snapToGrid w:val="0"/>
              <w:spacing w:line="276" w:lineRule="auto"/>
              <w:jc w:val="center"/>
              <w:rPr>
                <w:rFonts w:ascii="Times New Roman" w:hAnsi="Times New Roman" w:cs="Times New Roman"/>
                <w:szCs w:val="24"/>
              </w:rPr>
            </w:pPr>
          </w:p>
          <w:p w:rsidR="001433D3" w:rsidRDefault="001433D3">
            <w:pPr>
              <w:pStyle w:val="31"/>
              <w:snapToGrid w:val="0"/>
              <w:spacing w:line="276" w:lineRule="auto"/>
              <w:jc w:val="center"/>
              <w:rPr>
                <w:rFonts w:ascii="Times New Roman" w:hAnsi="Times New Roman" w:cs="Times New Roman"/>
                <w:szCs w:val="24"/>
              </w:rPr>
            </w:pPr>
          </w:p>
          <w:p w:rsidR="000C533A" w:rsidRDefault="000C533A">
            <w:pPr>
              <w:pStyle w:val="31"/>
              <w:snapToGrid w:val="0"/>
              <w:spacing w:line="276" w:lineRule="auto"/>
              <w:jc w:val="center"/>
              <w:rPr>
                <w:rFonts w:ascii="Times New Roman" w:hAnsi="Times New Roman" w:cs="Times New Roman"/>
                <w:szCs w:val="24"/>
              </w:rPr>
            </w:pPr>
          </w:p>
          <w:p w:rsidR="000C533A" w:rsidRDefault="000C533A">
            <w:pPr>
              <w:pStyle w:val="31"/>
              <w:snapToGrid w:val="0"/>
              <w:spacing w:line="276" w:lineRule="auto"/>
              <w:jc w:val="center"/>
              <w:rPr>
                <w:rFonts w:ascii="Times New Roman" w:hAnsi="Times New Roman" w:cs="Times New Roman"/>
                <w:szCs w:val="24"/>
              </w:rPr>
            </w:pPr>
          </w:p>
          <w:p w:rsidR="000C533A" w:rsidRDefault="000C533A">
            <w:pPr>
              <w:pStyle w:val="31"/>
              <w:snapToGrid w:val="0"/>
              <w:spacing w:line="276" w:lineRule="auto"/>
              <w:jc w:val="center"/>
              <w:rPr>
                <w:rFonts w:ascii="Times New Roman" w:hAnsi="Times New Roman" w:cs="Times New Roman"/>
                <w:szCs w:val="24"/>
              </w:rPr>
            </w:pPr>
          </w:p>
          <w:p w:rsidR="000C533A" w:rsidRDefault="000C533A">
            <w:pPr>
              <w:pStyle w:val="31"/>
              <w:snapToGrid w:val="0"/>
              <w:spacing w:line="276" w:lineRule="auto"/>
              <w:jc w:val="center"/>
              <w:rPr>
                <w:rFonts w:ascii="Times New Roman" w:hAnsi="Times New Roman" w:cs="Times New Roman"/>
                <w:szCs w:val="24"/>
              </w:rPr>
            </w:pPr>
          </w:p>
          <w:p w:rsidR="001433D3" w:rsidRDefault="003C6E1C" w:rsidP="008D0FFA">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1</w:t>
            </w:r>
          </w:p>
        </w:tc>
        <w:tc>
          <w:tcPr>
            <w:tcW w:w="1134" w:type="dxa"/>
            <w:tcBorders>
              <w:top w:val="single" w:sz="4" w:space="0" w:color="000000"/>
              <w:left w:val="single" w:sz="4" w:space="0" w:color="000000"/>
              <w:bottom w:val="single" w:sz="4" w:space="0" w:color="000000"/>
              <w:right w:val="nil"/>
            </w:tcBorders>
            <w:vAlign w:val="center"/>
            <w:hideMark/>
          </w:tcPr>
          <w:p w:rsidR="001433D3" w:rsidRDefault="008D0FFA" w:rsidP="003C6E1C">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3</w:t>
            </w:r>
          </w:p>
        </w:tc>
        <w:tc>
          <w:tcPr>
            <w:tcW w:w="1134" w:type="dxa"/>
            <w:tcBorders>
              <w:top w:val="single" w:sz="4" w:space="0" w:color="000000"/>
              <w:left w:val="single" w:sz="4" w:space="0" w:color="000000"/>
              <w:bottom w:val="single" w:sz="4" w:space="0" w:color="000000"/>
              <w:right w:val="nil"/>
            </w:tcBorders>
          </w:tcPr>
          <w:p w:rsidR="008D0FFA" w:rsidRDefault="008D0FFA" w:rsidP="003C6E1C">
            <w:pPr>
              <w:pStyle w:val="31"/>
              <w:spacing w:line="276" w:lineRule="auto"/>
              <w:jc w:val="center"/>
              <w:rPr>
                <w:rFonts w:ascii="Times New Roman" w:hAnsi="Times New Roman" w:cs="Times New Roman"/>
                <w:szCs w:val="24"/>
              </w:rPr>
            </w:pPr>
          </w:p>
          <w:p w:rsidR="008D0FFA" w:rsidRDefault="008D0FFA" w:rsidP="003C6E1C">
            <w:pPr>
              <w:pStyle w:val="31"/>
              <w:spacing w:line="276" w:lineRule="auto"/>
              <w:jc w:val="center"/>
              <w:rPr>
                <w:rFonts w:ascii="Times New Roman" w:hAnsi="Times New Roman" w:cs="Times New Roman"/>
                <w:szCs w:val="24"/>
              </w:rPr>
            </w:pPr>
          </w:p>
          <w:p w:rsidR="008D0FFA" w:rsidRDefault="008D0FFA" w:rsidP="003C6E1C">
            <w:pPr>
              <w:pStyle w:val="31"/>
              <w:spacing w:line="276" w:lineRule="auto"/>
              <w:jc w:val="center"/>
              <w:rPr>
                <w:rFonts w:ascii="Times New Roman" w:hAnsi="Times New Roman" w:cs="Times New Roman"/>
                <w:szCs w:val="24"/>
              </w:rPr>
            </w:pPr>
          </w:p>
          <w:p w:rsidR="008D0FFA" w:rsidRDefault="008D0FFA" w:rsidP="003C6E1C">
            <w:pPr>
              <w:pStyle w:val="31"/>
              <w:spacing w:line="276" w:lineRule="auto"/>
              <w:jc w:val="center"/>
              <w:rPr>
                <w:rFonts w:ascii="Times New Roman" w:hAnsi="Times New Roman" w:cs="Times New Roman"/>
                <w:szCs w:val="24"/>
              </w:rPr>
            </w:pPr>
          </w:p>
          <w:p w:rsidR="008D0FFA" w:rsidRDefault="008D0FFA" w:rsidP="003C6E1C">
            <w:pPr>
              <w:pStyle w:val="31"/>
              <w:spacing w:line="276" w:lineRule="auto"/>
              <w:jc w:val="center"/>
              <w:rPr>
                <w:rFonts w:ascii="Times New Roman" w:hAnsi="Times New Roman" w:cs="Times New Roman"/>
                <w:szCs w:val="24"/>
              </w:rPr>
            </w:pPr>
          </w:p>
          <w:p w:rsidR="008D0FFA" w:rsidRDefault="008D0FFA" w:rsidP="003C6E1C">
            <w:pPr>
              <w:pStyle w:val="31"/>
              <w:spacing w:line="276" w:lineRule="auto"/>
              <w:jc w:val="center"/>
              <w:rPr>
                <w:rFonts w:ascii="Times New Roman" w:hAnsi="Times New Roman" w:cs="Times New Roman"/>
                <w:szCs w:val="24"/>
              </w:rPr>
            </w:pPr>
          </w:p>
          <w:p w:rsidR="001433D3" w:rsidRDefault="003C6E1C" w:rsidP="008D0FFA">
            <w:pPr>
              <w:pStyle w:val="31"/>
              <w:spacing w:line="276" w:lineRule="auto"/>
              <w:jc w:val="center"/>
              <w:rPr>
                <w:rFonts w:ascii="Times New Roman" w:hAnsi="Times New Roman" w:cs="Times New Roman"/>
                <w:szCs w:val="24"/>
              </w:rPr>
            </w:pPr>
            <w:r>
              <w:rPr>
                <w:rFonts w:ascii="Times New Roman" w:hAnsi="Times New Roman" w:cs="Times New Roman"/>
                <w:szCs w:val="24"/>
              </w:rPr>
              <w:t>1</w:t>
            </w:r>
          </w:p>
          <w:p w:rsidR="000C533A" w:rsidRDefault="000C533A" w:rsidP="000C533A">
            <w:pPr>
              <w:pStyle w:val="31"/>
              <w:spacing w:line="276" w:lineRule="auto"/>
              <w:jc w:val="center"/>
              <w:rPr>
                <w:rFonts w:ascii="Times New Roman" w:hAnsi="Times New Roman" w:cs="Times New Roman"/>
                <w:szCs w:val="24"/>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1433D3" w:rsidRDefault="000C533A" w:rsidP="00E76A93">
            <w:pPr>
              <w:pStyle w:val="31"/>
              <w:snapToGrid w:val="0"/>
              <w:spacing w:line="276" w:lineRule="auto"/>
              <w:jc w:val="center"/>
              <w:rPr>
                <w:rFonts w:ascii="Times New Roman" w:hAnsi="Times New Roman" w:cs="Times New Roman"/>
                <w:szCs w:val="24"/>
              </w:rPr>
            </w:pPr>
            <w:r>
              <w:rPr>
                <w:rFonts w:ascii="Times New Roman" w:hAnsi="Times New Roman" w:cs="Times New Roman"/>
                <w:szCs w:val="24"/>
              </w:rPr>
              <w:t>2</w:t>
            </w:r>
            <w:r w:rsidR="008D0FFA">
              <w:rPr>
                <w:rFonts w:ascii="Times New Roman" w:hAnsi="Times New Roman" w:cs="Times New Roman"/>
                <w:szCs w:val="24"/>
              </w:rPr>
              <w:t>3</w:t>
            </w:r>
          </w:p>
        </w:tc>
        <w:tc>
          <w:tcPr>
            <w:tcW w:w="1417" w:type="dxa"/>
            <w:tcBorders>
              <w:top w:val="single" w:sz="4" w:space="0" w:color="000000"/>
              <w:left w:val="single" w:sz="4" w:space="0" w:color="000000"/>
              <w:bottom w:val="single" w:sz="4" w:space="0" w:color="000000"/>
              <w:right w:val="single" w:sz="4" w:space="0" w:color="000000"/>
            </w:tcBorders>
          </w:tcPr>
          <w:p w:rsidR="000C533A" w:rsidRPr="008D0FFA" w:rsidRDefault="000C533A" w:rsidP="000C533A">
            <w:pPr>
              <w:pStyle w:val="31"/>
              <w:snapToGrid w:val="0"/>
              <w:spacing w:line="276" w:lineRule="auto"/>
              <w:jc w:val="center"/>
              <w:rPr>
                <w:rFonts w:ascii="Times New Roman" w:hAnsi="Times New Roman" w:cs="Times New Roman"/>
                <w:sz w:val="22"/>
                <w:szCs w:val="22"/>
              </w:rPr>
            </w:pPr>
            <w:r w:rsidRPr="008D0FFA">
              <w:rPr>
                <w:rFonts w:ascii="Times New Roman" w:hAnsi="Times New Roman" w:cs="Times New Roman"/>
                <w:sz w:val="22"/>
                <w:szCs w:val="22"/>
              </w:rPr>
              <w:t>Опрос с коллективным выставлением оценки</w:t>
            </w:r>
          </w:p>
          <w:p w:rsidR="000C533A" w:rsidRPr="008D0FFA" w:rsidRDefault="000C533A" w:rsidP="000C533A">
            <w:pPr>
              <w:pStyle w:val="31"/>
              <w:snapToGrid w:val="0"/>
              <w:spacing w:line="276" w:lineRule="auto"/>
              <w:jc w:val="center"/>
              <w:rPr>
                <w:rFonts w:ascii="Times New Roman" w:hAnsi="Times New Roman" w:cs="Times New Roman"/>
                <w:sz w:val="22"/>
                <w:szCs w:val="22"/>
              </w:rPr>
            </w:pPr>
            <w:r w:rsidRPr="008D0FFA">
              <w:rPr>
                <w:rFonts w:ascii="Times New Roman" w:hAnsi="Times New Roman" w:cs="Times New Roman"/>
                <w:sz w:val="22"/>
                <w:szCs w:val="22"/>
              </w:rPr>
              <w:t xml:space="preserve">Оценка докладов </w:t>
            </w:r>
          </w:p>
          <w:p w:rsidR="000C533A" w:rsidRPr="008D0FFA" w:rsidRDefault="000C533A" w:rsidP="000C533A">
            <w:pPr>
              <w:pStyle w:val="31"/>
              <w:snapToGrid w:val="0"/>
              <w:spacing w:line="276" w:lineRule="auto"/>
              <w:jc w:val="center"/>
              <w:rPr>
                <w:rFonts w:ascii="Times New Roman" w:hAnsi="Times New Roman" w:cs="Times New Roman"/>
                <w:sz w:val="22"/>
                <w:szCs w:val="22"/>
              </w:rPr>
            </w:pPr>
            <w:r w:rsidRPr="008D0FFA">
              <w:rPr>
                <w:rFonts w:ascii="Times New Roman" w:hAnsi="Times New Roman" w:cs="Times New Roman"/>
                <w:sz w:val="22"/>
                <w:szCs w:val="22"/>
              </w:rPr>
              <w:t>Оценка аналитических записок.</w:t>
            </w:r>
          </w:p>
          <w:p w:rsidR="000C533A" w:rsidRPr="008D0FFA" w:rsidRDefault="000C533A" w:rsidP="000C533A">
            <w:pPr>
              <w:pStyle w:val="31"/>
              <w:snapToGrid w:val="0"/>
              <w:spacing w:line="276" w:lineRule="auto"/>
              <w:jc w:val="center"/>
              <w:rPr>
                <w:rFonts w:ascii="Times New Roman" w:hAnsi="Times New Roman" w:cs="Times New Roman"/>
                <w:sz w:val="22"/>
                <w:szCs w:val="22"/>
              </w:rPr>
            </w:pPr>
            <w:r w:rsidRPr="008D0FFA">
              <w:rPr>
                <w:rFonts w:ascii="Times New Roman" w:hAnsi="Times New Roman" w:cs="Times New Roman"/>
                <w:sz w:val="22"/>
                <w:szCs w:val="22"/>
              </w:rPr>
              <w:t>Решение тестов</w:t>
            </w:r>
          </w:p>
          <w:p w:rsidR="001433D3" w:rsidRPr="008D0FFA" w:rsidRDefault="000C533A" w:rsidP="000C533A">
            <w:pPr>
              <w:pStyle w:val="31"/>
              <w:snapToGrid w:val="0"/>
              <w:spacing w:line="276" w:lineRule="auto"/>
              <w:jc w:val="center"/>
              <w:rPr>
                <w:rFonts w:ascii="Times New Roman" w:hAnsi="Times New Roman" w:cs="Times New Roman"/>
                <w:sz w:val="22"/>
                <w:szCs w:val="22"/>
              </w:rPr>
            </w:pPr>
            <w:r w:rsidRPr="008D0FFA">
              <w:rPr>
                <w:rFonts w:ascii="Times New Roman" w:hAnsi="Times New Roman" w:cs="Times New Roman"/>
                <w:sz w:val="22"/>
                <w:szCs w:val="22"/>
              </w:rPr>
              <w:t>Решение ситуационных задач</w:t>
            </w:r>
          </w:p>
        </w:tc>
      </w:tr>
      <w:tr w:rsidR="001433D3" w:rsidRPr="008D0FFA" w:rsidTr="008D0FFA">
        <w:trPr>
          <w:trHeight w:val="682"/>
        </w:trPr>
        <w:tc>
          <w:tcPr>
            <w:tcW w:w="709" w:type="dxa"/>
            <w:tcBorders>
              <w:top w:val="single" w:sz="4" w:space="0" w:color="000000"/>
              <w:left w:val="single" w:sz="4" w:space="0" w:color="000000"/>
              <w:bottom w:val="single" w:sz="4" w:space="0" w:color="000000"/>
              <w:right w:val="nil"/>
            </w:tcBorders>
            <w:hideMark/>
          </w:tcPr>
          <w:p w:rsidR="001433D3" w:rsidRDefault="001433D3">
            <w:pPr>
              <w:snapToGrid w:val="0"/>
              <w:spacing w:line="276" w:lineRule="auto"/>
              <w:jc w:val="center"/>
              <w:rPr>
                <w:rFonts w:cs="Times New Roman"/>
                <w:sz w:val="24"/>
              </w:rPr>
            </w:pPr>
            <w:r>
              <w:rPr>
                <w:rFonts w:cs="Times New Roman"/>
                <w:sz w:val="24"/>
              </w:rPr>
              <w:t>3</w:t>
            </w:r>
          </w:p>
        </w:tc>
        <w:tc>
          <w:tcPr>
            <w:tcW w:w="2552" w:type="dxa"/>
            <w:tcBorders>
              <w:top w:val="single" w:sz="4" w:space="0" w:color="000000"/>
              <w:left w:val="single" w:sz="4" w:space="0" w:color="000000"/>
              <w:bottom w:val="single" w:sz="4" w:space="0" w:color="000000"/>
              <w:right w:val="nil"/>
            </w:tcBorders>
            <w:hideMark/>
          </w:tcPr>
          <w:p w:rsidR="001433D3" w:rsidRDefault="001433D3" w:rsidP="008D0FFA">
            <w:pPr>
              <w:pStyle w:val="31"/>
              <w:snapToGrid w:val="0"/>
              <w:spacing w:line="276" w:lineRule="auto"/>
              <w:jc w:val="left"/>
              <w:rPr>
                <w:rFonts w:ascii="Times New Roman" w:hAnsi="Times New Roman" w:cs="Times New Roman"/>
                <w:szCs w:val="24"/>
              </w:rPr>
            </w:pPr>
            <w:r>
              <w:rPr>
                <w:rFonts w:ascii="Times New Roman" w:hAnsi="Times New Roman" w:cs="Times New Roman"/>
                <w:szCs w:val="24"/>
              </w:rPr>
              <w:t>Тема 3. Индикаторы кризисных явлений.</w:t>
            </w:r>
          </w:p>
        </w:tc>
        <w:tc>
          <w:tcPr>
            <w:tcW w:w="992" w:type="dxa"/>
            <w:tcBorders>
              <w:top w:val="single" w:sz="4" w:space="0" w:color="000000"/>
              <w:left w:val="single" w:sz="4" w:space="0" w:color="000000"/>
              <w:bottom w:val="single" w:sz="4" w:space="0" w:color="000000"/>
              <w:right w:val="nil"/>
            </w:tcBorders>
          </w:tcPr>
          <w:p w:rsidR="00846005" w:rsidRDefault="00846005" w:rsidP="008D0FFA">
            <w:pPr>
              <w:snapToGrid w:val="0"/>
              <w:spacing w:line="276" w:lineRule="auto"/>
              <w:jc w:val="center"/>
              <w:rPr>
                <w:rFonts w:cs="Times New Roman"/>
                <w:sz w:val="24"/>
              </w:rPr>
            </w:pPr>
          </w:p>
          <w:p w:rsidR="001433D3" w:rsidRDefault="00846005" w:rsidP="008D0FFA">
            <w:pPr>
              <w:snapToGrid w:val="0"/>
              <w:spacing w:line="276" w:lineRule="auto"/>
              <w:jc w:val="center"/>
              <w:rPr>
                <w:rFonts w:cs="Times New Roman"/>
                <w:sz w:val="24"/>
              </w:rPr>
            </w:pPr>
            <w:r>
              <w:rPr>
                <w:rFonts w:cs="Times New Roman"/>
                <w:sz w:val="24"/>
              </w:rPr>
              <w:t>27</w:t>
            </w:r>
          </w:p>
          <w:p w:rsidR="001433D3" w:rsidRDefault="001433D3" w:rsidP="008D0FFA">
            <w:pPr>
              <w:spacing w:line="276" w:lineRule="auto"/>
              <w:jc w:val="center"/>
              <w:rPr>
                <w:rFonts w:cs="Times New Roman"/>
                <w:sz w:val="24"/>
              </w:rPr>
            </w:pPr>
          </w:p>
        </w:tc>
        <w:tc>
          <w:tcPr>
            <w:tcW w:w="851" w:type="dxa"/>
            <w:tcBorders>
              <w:top w:val="single" w:sz="4" w:space="0" w:color="000000"/>
              <w:left w:val="single" w:sz="4" w:space="0" w:color="000000"/>
              <w:bottom w:val="single" w:sz="4" w:space="0" w:color="000000"/>
              <w:right w:val="nil"/>
            </w:tcBorders>
          </w:tcPr>
          <w:p w:rsidR="008D0FFA" w:rsidRDefault="008D0FFA" w:rsidP="008D0FFA">
            <w:pPr>
              <w:spacing w:line="276" w:lineRule="auto"/>
              <w:jc w:val="center"/>
              <w:rPr>
                <w:rFonts w:cs="Times New Roman"/>
                <w:sz w:val="24"/>
              </w:rPr>
            </w:pPr>
          </w:p>
          <w:p w:rsidR="001433D3" w:rsidRDefault="008D0FFA" w:rsidP="008D0FFA">
            <w:pPr>
              <w:spacing w:line="276" w:lineRule="auto"/>
              <w:jc w:val="center"/>
              <w:rPr>
                <w:rFonts w:cs="Times New Roman"/>
                <w:sz w:val="24"/>
              </w:rPr>
            </w:pPr>
            <w:r>
              <w:rPr>
                <w:rFonts w:cs="Times New Roman"/>
                <w:sz w:val="24"/>
              </w:rPr>
              <w:t>4</w:t>
            </w:r>
          </w:p>
        </w:tc>
        <w:tc>
          <w:tcPr>
            <w:tcW w:w="708" w:type="dxa"/>
            <w:tcBorders>
              <w:top w:val="single" w:sz="4" w:space="0" w:color="000000"/>
              <w:left w:val="single" w:sz="4" w:space="0" w:color="000000"/>
              <w:bottom w:val="single" w:sz="4" w:space="0" w:color="000000"/>
              <w:right w:val="single" w:sz="4" w:space="0" w:color="000000"/>
            </w:tcBorders>
          </w:tcPr>
          <w:p w:rsidR="008D0FFA" w:rsidRDefault="008D0FFA" w:rsidP="008D0FFA">
            <w:pPr>
              <w:snapToGrid w:val="0"/>
              <w:spacing w:line="276" w:lineRule="auto"/>
              <w:rPr>
                <w:rFonts w:cs="Times New Roman"/>
                <w:sz w:val="24"/>
              </w:rPr>
            </w:pPr>
          </w:p>
          <w:p w:rsidR="000C533A" w:rsidRDefault="008D0FFA" w:rsidP="008D0FFA">
            <w:pPr>
              <w:snapToGrid w:val="0"/>
              <w:spacing w:line="276" w:lineRule="auto"/>
              <w:jc w:val="center"/>
              <w:rPr>
                <w:rFonts w:cs="Times New Roman"/>
                <w:sz w:val="24"/>
              </w:rPr>
            </w:pPr>
            <w:r>
              <w:rPr>
                <w:rFonts w:cs="Times New Roman"/>
                <w:sz w:val="24"/>
              </w:rPr>
              <w:t>1</w:t>
            </w:r>
          </w:p>
          <w:p w:rsidR="000C533A" w:rsidRDefault="000C533A" w:rsidP="008D0FFA">
            <w:pPr>
              <w:snapToGrid w:val="0"/>
              <w:spacing w:line="276" w:lineRule="auto"/>
              <w:jc w:val="center"/>
              <w:rPr>
                <w:rFonts w:cs="Times New Roman"/>
                <w:sz w:val="24"/>
              </w:rPr>
            </w:pPr>
          </w:p>
          <w:p w:rsidR="000C533A" w:rsidRDefault="000C533A" w:rsidP="008D0FFA">
            <w:pPr>
              <w:snapToGrid w:val="0"/>
              <w:spacing w:line="276" w:lineRule="auto"/>
              <w:jc w:val="center"/>
              <w:rPr>
                <w:rFonts w:cs="Times New Roman"/>
                <w:sz w:val="24"/>
              </w:rPr>
            </w:pPr>
          </w:p>
          <w:p w:rsidR="000C533A" w:rsidRDefault="000C533A" w:rsidP="008D0FFA">
            <w:pPr>
              <w:snapToGrid w:val="0"/>
              <w:spacing w:line="276" w:lineRule="auto"/>
              <w:jc w:val="center"/>
              <w:rPr>
                <w:rFonts w:cs="Times New Roman"/>
                <w:sz w:val="24"/>
              </w:rPr>
            </w:pPr>
          </w:p>
          <w:p w:rsidR="000C533A" w:rsidRDefault="000C533A" w:rsidP="008D0FFA">
            <w:pPr>
              <w:snapToGrid w:val="0"/>
              <w:spacing w:line="276" w:lineRule="auto"/>
              <w:jc w:val="center"/>
              <w:rPr>
                <w:rFonts w:cs="Times New Roman"/>
                <w:sz w:val="24"/>
              </w:rPr>
            </w:pPr>
          </w:p>
          <w:p w:rsidR="000C533A" w:rsidRDefault="000C533A" w:rsidP="008D0FFA">
            <w:pPr>
              <w:snapToGrid w:val="0"/>
              <w:spacing w:line="276" w:lineRule="auto"/>
              <w:jc w:val="center"/>
              <w:rPr>
                <w:rFonts w:cs="Times New Roman"/>
                <w:sz w:val="24"/>
              </w:rPr>
            </w:pPr>
          </w:p>
          <w:p w:rsidR="000C533A" w:rsidRDefault="000C533A" w:rsidP="008D0FFA">
            <w:pPr>
              <w:snapToGrid w:val="0"/>
              <w:spacing w:line="276" w:lineRule="auto"/>
              <w:jc w:val="center"/>
              <w:rPr>
                <w:rFonts w:cs="Times New Roman"/>
                <w:sz w:val="24"/>
              </w:rPr>
            </w:pPr>
          </w:p>
          <w:p w:rsidR="000C533A" w:rsidRDefault="000C533A" w:rsidP="008D0FFA">
            <w:pPr>
              <w:snapToGrid w:val="0"/>
              <w:spacing w:line="276" w:lineRule="auto"/>
              <w:jc w:val="center"/>
              <w:rPr>
                <w:rFonts w:cs="Times New Roman"/>
                <w:sz w:val="24"/>
              </w:rPr>
            </w:pPr>
          </w:p>
          <w:p w:rsidR="000C533A" w:rsidRDefault="000C533A" w:rsidP="008D0FFA">
            <w:pPr>
              <w:snapToGrid w:val="0"/>
              <w:spacing w:line="276" w:lineRule="auto"/>
              <w:jc w:val="center"/>
              <w:rPr>
                <w:rFonts w:cs="Times New Roman"/>
                <w:sz w:val="24"/>
              </w:rPr>
            </w:pPr>
          </w:p>
          <w:p w:rsidR="000C533A" w:rsidRDefault="000C533A" w:rsidP="008D0FFA">
            <w:pPr>
              <w:snapToGrid w:val="0"/>
              <w:spacing w:line="276" w:lineRule="auto"/>
              <w:jc w:val="center"/>
              <w:rPr>
                <w:rFonts w:cs="Times New Roman"/>
                <w:sz w:val="24"/>
              </w:rPr>
            </w:pPr>
          </w:p>
          <w:p w:rsidR="001433D3" w:rsidRDefault="001433D3" w:rsidP="008D0FFA">
            <w:pPr>
              <w:snapToGrid w:val="0"/>
              <w:spacing w:line="276" w:lineRule="auto"/>
              <w:jc w:val="center"/>
              <w:rPr>
                <w:rFonts w:cs="Times New Roman"/>
                <w:sz w:val="24"/>
              </w:rPr>
            </w:pPr>
          </w:p>
          <w:p w:rsidR="001433D3" w:rsidRDefault="001433D3" w:rsidP="008D0FFA">
            <w:pPr>
              <w:snapToGrid w:val="0"/>
              <w:spacing w:line="276" w:lineRule="auto"/>
              <w:jc w:val="center"/>
              <w:rPr>
                <w:rFonts w:cs="Times New Roman"/>
                <w:sz w:val="24"/>
              </w:rPr>
            </w:pPr>
          </w:p>
        </w:tc>
        <w:tc>
          <w:tcPr>
            <w:tcW w:w="1134" w:type="dxa"/>
            <w:tcBorders>
              <w:top w:val="single" w:sz="4" w:space="0" w:color="000000"/>
              <w:left w:val="single" w:sz="4" w:space="0" w:color="000000"/>
              <w:bottom w:val="single" w:sz="4" w:space="0" w:color="000000"/>
              <w:right w:val="nil"/>
            </w:tcBorders>
          </w:tcPr>
          <w:p w:rsidR="001433D3" w:rsidRDefault="001433D3" w:rsidP="008D0FFA">
            <w:pPr>
              <w:snapToGrid w:val="0"/>
              <w:spacing w:line="276" w:lineRule="auto"/>
              <w:jc w:val="center"/>
              <w:rPr>
                <w:rFonts w:cs="Times New Roman"/>
                <w:sz w:val="24"/>
              </w:rPr>
            </w:pPr>
          </w:p>
          <w:p w:rsidR="00846005" w:rsidRDefault="008D0FFA" w:rsidP="008D0FFA">
            <w:pPr>
              <w:snapToGrid w:val="0"/>
              <w:spacing w:line="276" w:lineRule="auto"/>
              <w:jc w:val="center"/>
              <w:rPr>
                <w:rFonts w:cs="Times New Roman"/>
                <w:sz w:val="24"/>
              </w:rPr>
            </w:pPr>
            <w:r>
              <w:rPr>
                <w:rFonts w:cs="Times New Roman"/>
                <w:sz w:val="24"/>
              </w:rPr>
              <w:t>3</w:t>
            </w:r>
          </w:p>
          <w:p w:rsidR="001433D3" w:rsidRDefault="001433D3" w:rsidP="008D0FFA">
            <w:pPr>
              <w:spacing w:line="276" w:lineRule="auto"/>
              <w:jc w:val="center"/>
              <w:rPr>
                <w:rFonts w:cs="Times New Roman"/>
                <w:sz w:val="24"/>
              </w:rPr>
            </w:pPr>
          </w:p>
        </w:tc>
        <w:tc>
          <w:tcPr>
            <w:tcW w:w="1134" w:type="dxa"/>
            <w:tcBorders>
              <w:top w:val="single" w:sz="4" w:space="0" w:color="000000"/>
              <w:left w:val="single" w:sz="4" w:space="0" w:color="000000"/>
              <w:bottom w:val="single" w:sz="4" w:space="0" w:color="000000"/>
              <w:right w:val="nil"/>
            </w:tcBorders>
          </w:tcPr>
          <w:p w:rsidR="008D0FFA" w:rsidRDefault="008D0FFA" w:rsidP="008D0FFA">
            <w:pPr>
              <w:spacing w:line="276" w:lineRule="auto"/>
              <w:jc w:val="center"/>
              <w:rPr>
                <w:rFonts w:cs="Times New Roman"/>
                <w:sz w:val="24"/>
              </w:rPr>
            </w:pPr>
          </w:p>
          <w:p w:rsidR="001433D3" w:rsidRDefault="003C6E1C" w:rsidP="008D0FFA">
            <w:pPr>
              <w:spacing w:line="276" w:lineRule="auto"/>
              <w:jc w:val="center"/>
              <w:rPr>
                <w:rFonts w:cs="Times New Roman"/>
                <w:sz w:val="24"/>
              </w:rPr>
            </w:pPr>
            <w:r>
              <w:rPr>
                <w:rFonts w:cs="Times New Roman"/>
                <w:sz w:val="24"/>
              </w:rPr>
              <w:t>1</w:t>
            </w:r>
          </w:p>
          <w:p w:rsidR="000C533A" w:rsidRDefault="000C533A" w:rsidP="008D0FFA">
            <w:pPr>
              <w:spacing w:line="276" w:lineRule="auto"/>
              <w:jc w:val="center"/>
              <w:rPr>
                <w:rFonts w:cs="Times New Roman"/>
                <w:sz w:val="24"/>
              </w:rPr>
            </w:pPr>
          </w:p>
          <w:p w:rsidR="001433D3" w:rsidRDefault="001433D3" w:rsidP="008D0FFA">
            <w:pPr>
              <w:spacing w:line="276" w:lineRule="auto"/>
              <w:jc w:val="center"/>
              <w:rPr>
                <w:rFonts w:cs="Times New Roman"/>
                <w:sz w:val="24"/>
              </w:rPr>
            </w:pPr>
          </w:p>
        </w:tc>
        <w:tc>
          <w:tcPr>
            <w:tcW w:w="993" w:type="dxa"/>
            <w:tcBorders>
              <w:top w:val="single" w:sz="4" w:space="0" w:color="000000"/>
              <w:left w:val="single" w:sz="4" w:space="0" w:color="000000"/>
              <w:bottom w:val="single" w:sz="4" w:space="0" w:color="000000"/>
              <w:right w:val="single" w:sz="4" w:space="0" w:color="000000"/>
            </w:tcBorders>
          </w:tcPr>
          <w:p w:rsidR="008D0FFA" w:rsidRDefault="008D0FFA" w:rsidP="008D0FFA">
            <w:pPr>
              <w:spacing w:line="276" w:lineRule="auto"/>
              <w:jc w:val="center"/>
              <w:rPr>
                <w:rFonts w:cs="Times New Roman"/>
                <w:sz w:val="24"/>
              </w:rPr>
            </w:pPr>
          </w:p>
          <w:p w:rsidR="001433D3" w:rsidRDefault="000C533A" w:rsidP="008D0FFA">
            <w:pPr>
              <w:spacing w:line="276" w:lineRule="auto"/>
              <w:jc w:val="center"/>
              <w:rPr>
                <w:rFonts w:cs="Times New Roman"/>
                <w:sz w:val="24"/>
              </w:rPr>
            </w:pPr>
            <w:r>
              <w:rPr>
                <w:rFonts w:cs="Times New Roman"/>
                <w:sz w:val="24"/>
              </w:rPr>
              <w:t>2</w:t>
            </w:r>
            <w:r w:rsidR="008D0FFA">
              <w:rPr>
                <w:rFonts w:cs="Times New Roman"/>
                <w:sz w:val="24"/>
              </w:rPr>
              <w:t>3</w:t>
            </w:r>
          </w:p>
        </w:tc>
        <w:tc>
          <w:tcPr>
            <w:tcW w:w="1417" w:type="dxa"/>
            <w:tcBorders>
              <w:top w:val="single" w:sz="4" w:space="0" w:color="000000"/>
              <w:left w:val="single" w:sz="4" w:space="0" w:color="000000"/>
              <w:bottom w:val="single" w:sz="4" w:space="0" w:color="000000"/>
              <w:right w:val="single" w:sz="4" w:space="0" w:color="000000"/>
            </w:tcBorders>
          </w:tcPr>
          <w:p w:rsidR="000C533A" w:rsidRPr="008D0FFA" w:rsidRDefault="000C533A" w:rsidP="000C533A">
            <w:pPr>
              <w:snapToGrid w:val="0"/>
              <w:spacing w:line="276" w:lineRule="auto"/>
              <w:jc w:val="center"/>
              <w:rPr>
                <w:rFonts w:cs="Times New Roman"/>
                <w:sz w:val="22"/>
                <w:szCs w:val="22"/>
              </w:rPr>
            </w:pPr>
            <w:r w:rsidRPr="008D0FFA">
              <w:rPr>
                <w:rFonts w:cs="Times New Roman"/>
                <w:sz w:val="22"/>
                <w:szCs w:val="22"/>
              </w:rPr>
              <w:t>Блиц-опрос</w:t>
            </w:r>
          </w:p>
          <w:p w:rsidR="000C533A" w:rsidRPr="008D0FFA" w:rsidRDefault="000C533A" w:rsidP="000C533A">
            <w:pPr>
              <w:snapToGrid w:val="0"/>
              <w:spacing w:line="276" w:lineRule="auto"/>
              <w:jc w:val="center"/>
              <w:rPr>
                <w:rFonts w:cs="Times New Roman"/>
                <w:sz w:val="22"/>
                <w:szCs w:val="22"/>
              </w:rPr>
            </w:pPr>
            <w:r w:rsidRPr="008D0FFA">
              <w:rPr>
                <w:rFonts w:cs="Times New Roman"/>
                <w:sz w:val="22"/>
                <w:szCs w:val="22"/>
              </w:rPr>
              <w:t>Оценка</w:t>
            </w:r>
          </w:p>
          <w:p w:rsidR="000C533A" w:rsidRPr="008D0FFA" w:rsidRDefault="000C533A" w:rsidP="000C533A">
            <w:pPr>
              <w:snapToGrid w:val="0"/>
              <w:spacing w:line="276" w:lineRule="auto"/>
              <w:jc w:val="center"/>
              <w:rPr>
                <w:rFonts w:cs="Times New Roman"/>
                <w:sz w:val="22"/>
                <w:szCs w:val="22"/>
              </w:rPr>
            </w:pPr>
            <w:r w:rsidRPr="008D0FFA">
              <w:rPr>
                <w:rFonts w:cs="Times New Roman"/>
                <w:sz w:val="22"/>
                <w:szCs w:val="22"/>
              </w:rPr>
              <w:t>докладов студентов с коллективным обсуждением и выставлением оценок</w:t>
            </w:r>
          </w:p>
          <w:p w:rsidR="000C533A" w:rsidRPr="008D0FFA" w:rsidRDefault="000C533A" w:rsidP="000C533A">
            <w:pPr>
              <w:snapToGrid w:val="0"/>
              <w:spacing w:line="276" w:lineRule="auto"/>
              <w:jc w:val="center"/>
              <w:rPr>
                <w:rFonts w:cs="Times New Roman"/>
                <w:sz w:val="22"/>
                <w:szCs w:val="22"/>
              </w:rPr>
            </w:pPr>
            <w:r w:rsidRPr="008D0FFA">
              <w:rPr>
                <w:rFonts w:cs="Times New Roman"/>
                <w:sz w:val="22"/>
                <w:szCs w:val="22"/>
              </w:rPr>
              <w:t>Оценка аналитических записок малых групп</w:t>
            </w:r>
          </w:p>
          <w:p w:rsidR="000C533A" w:rsidRPr="008D0FFA" w:rsidRDefault="000C533A" w:rsidP="000C533A">
            <w:pPr>
              <w:snapToGrid w:val="0"/>
              <w:spacing w:line="276" w:lineRule="auto"/>
              <w:jc w:val="center"/>
              <w:rPr>
                <w:rFonts w:cs="Times New Roman"/>
                <w:sz w:val="22"/>
                <w:szCs w:val="22"/>
              </w:rPr>
            </w:pPr>
            <w:r w:rsidRPr="008D0FFA">
              <w:rPr>
                <w:rFonts w:cs="Times New Roman"/>
                <w:sz w:val="22"/>
                <w:szCs w:val="22"/>
              </w:rPr>
              <w:t>Решение тестов</w:t>
            </w:r>
          </w:p>
          <w:p w:rsidR="001433D3" w:rsidRPr="008D0FFA" w:rsidRDefault="000C533A" w:rsidP="000C533A">
            <w:pPr>
              <w:snapToGrid w:val="0"/>
              <w:spacing w:line="276" w:lineRule="auto"/>
              <w:jc w:val="center"/>
              <w:rPr>
                <w:rFonts w:cs="Times New Roman"/>
                <w:sz w:val="22"/>
                <w:szCs w:val="22"/>
              </w:rPr>
            </w:pPr>
            <w:r w:rsidRPr="008D0FFA">
              <w:rPr>
                <w:rFonts w:cs="Times New Roman"/>
                <w:sz w:val="22"/>
                <w:szCs w:val="22"/>
              </w:rPr>
              <w:t>Решение ситуационных задач</w:t>
            </w:r>
          </w:p>
          <w:p w:rsidR="001433D3" w:rsidRPr="008D0FFA" w:rsidRDefault="001433D3">
            <w:pPr>
              <w:snapToGrid w:val="0"/>
              <w:spacing w:line="276" w:lineRule="auto"/>
              <w:jc w:val="center"/>
              <w:rPr>
                <w:rFonts w:cs="Times New Roman"/>
                <w:sz w:val="22"/>
                <w:szCs w:val="22"/>
              </w:rPr>
            </w:pPr>
          </w:p>
        </w:tc>
      </w:tr>
      <w:tr w:rsidR="001433D3" w:rsidRPr="008D0FFA" w:rsidTr="008D0FFA">
        <w:trPr>
          <w:trHeight w:val="2047"/>
        </w:trPr>
        <w:tc>
          <w:tcPr>
            <w:tcW w:w="709" w:type="dxa"/>
            <w:tcBorders>
              <w:top w:val="single" w:sz="4" w:space="0" w:color="000000"/>
              <w:left w:val="single" w:sz="4" w:space="0" w:color="000000"/>
              <w:bottom w:val="single" w:sz="4" w:space="0" w:color="000000"/>
              <w:right w:val="nil"/>
            </w:tcBorders>
            <w:hideMark/>
          </w:tcPr>
          <w:p w:rsidR="001433D3" w:rsidRDefault="001433D3">
            <w:pPr>
              <w:snapToGrid w:val="0"/>
              <w:spacing w:line="276" w:lineRule="auto"/>
              <w:jc w:val="center"/>
              <w:rPr>
                <w:rFonts w:cs="Times New Roman"/>
                <w:sz w:val="24"/>
              </w:rPr>
            </w:pPr>
            <w:r>
              <w:rPr>
                <w:rFonts w:cs="Times New Roman"/>
                <w:sz w:val="24"/>
              </w:rPr>
              <w:t>4</w:t>
            </w:r>
          </w:p>
        </w:tc>
        <w:tc>
          <w:tcPr>
            <w:tcW w:w="2552" w:type="dxa"/>
            <w:tcBorders>
              <w:top w:val="single" w:sz="4" w:space="0" w:color="000000"/>
              <w:left w:val="single" w:sz="4" w:space="0" w:color="000000"/>
              <w:bottom w:val="single" w:sz="4" w:space="0" w:color="000000"/>
              <w:right w:val="nil"/>
            </w:tcBorders>
            <w:vAlign w:val="center"/>
            <w:hideMark/>
          </w:tcPr>
          <w:p w:rsidR="001433D3" w:rsidRDefault="001433D3" w:rsidP="00E51D7A">
            <w:pPr>
              <w:jc w:val="both"/>
              <w:rPr>
                <w:rFonts w:cs="Times New Roman"/>
                <w:sz w:val="24"/>
              </w:rPr>
            </w:pPr>
            <w:r>
              <w:rPr>
                <w:rFonts w:cs="Times New Roman"/>
                <w:sz w:val="24"/>
              </w:rPr>
              <w:t>Тема</w:t>
            </w:r>
            <w:r w:rsidR="00846005">
              <w:rPr>
                <w:rFonts w:cs="Times New Roman"/>
                <w:sz w:val="24"/>
              </w:rPr>
              <w:t xml:space="preserve"> </w:t>
            </w:r>
            <w:r>
              <w:rPr>
                <w:rFonts w:cs="Times New Roman"/>
                <w:sz w:val="24"/>
              </w:rPr>
              <w:t xml:space="preserve">4. </w:t>
            </w:r>
            <w:r w:rsidR="00846005" w:rsidRPr="00846005">
              <w:rPr>
                <w:rFonts w:cs="Times New Roman"/>
                <w:sz w:val="24"/>
              </w:rPr>
              <w:t xml:space="preserve">Принципы и методы работы со слабыми банками. Проблемы слабых банков и работа с ними. </w:t>
            </w:r>
            <w:r w:rsidR="00846005" w:rsidRPr="00846005">
              <w:rPr>
                <w:sz w:val="24"/>
              </w:rPr>
              <w:t xml:space="preserve">Общие принципы </w:t>
            </w:r>
            <w:r w:rsidR="000C533A" w:rsidRPr="00846005">
              <w:rPr>
                <w:sz w:val="24"/>
              </w:rPr>
              <w:t>оздорови</w:t>
            </w:r>
            <w:r w:rsidR="000C533A">
              <w:rPr>
                <w:sz w:val="24"/>
              </w:rPr>
              <w:t>тельных</w:t>
            </w:r>
            <w:r w:rsidR="00846005" w:rsidRPr="00846005">
              <w:rPr>
                <w:sz w:val="24"/>
              </w:rPr>
              <w:t xml:space="preserve"> </w:t>
            </w:r>
            <w:r w:rsidR="00846005" w:rsidRPr="00846005">
              <w:rPr>
                <w:sz w:val="24"/>
              </w:rPr>
              <w:lastRenderedPageBreak/>
              <w:t xml:space="preserve">действий. Реализация </w:t>
            </w:r>
            <w:r w:rsidR="000C533A" w:rsidRPr="00846005">
              <w:rPr>
                <w:sz w:val="24"/>
              </w:rPr>
              <w:t>оздоровитель</w:t>
            </w:r>
            <w:r w:rsidR="000C533A">
              <w:rPr>
                <w:sz w:val="24"/>
              </w:rPr>
              <w:t>н</w:t>
            </w:r>
            <w:r w:rsidR="000C533A" w:rsidRPr="00846005">
              <w:rPr>
                <w:sz w:val="24"/>
              </w:rPr>
              <w:t>ых</w:t>
            </w:r>
            <w:r w:rsidR="00846005" w:rsidRPr="00846005">
              <w:rPr>
                <w:sz w:val="24"/>
              </w:rPr>
              <w:t xml:space="preserve"> мероприятий</w:t>
            </w:r>
            <w:r w:rsidR="00846005" w:rsidRPr="00846005">
              <w:t>.</w:t>
            </w:r>
          </w:p>
        </w:tc>
        <w:tc>
          <w:tcPr>
            <w:tcW w:w="992" w:type="dxa"/>
            <w:tcBorders>
              <w:top w:val="single" w:sz="4" w:space="0" w:color="000000"/>
              <w:left w:val="single" w:sz="4" w:space="0" w:color="000000"/>
              <w:bottom w:val="single" w:sz="4" w:space="0" w:color="000000"/>
              <w:right w:val="nil"/>
            </w:tcBorders>
            <w:vAlign w:val="center"/>
          </w:tcPr>
          <w:p w:rsidR="001433D3" w:rsidRDefault="001433D3" w:rsidP="008D0FFA">
            <w:pPr>
              <w:snapToGrid w:val="0"/>
              <w:spacing w:line="276" w:lineRule="auto"/>
              <w:jc w:val="center"/>
              <w:rPr>
                <w:rFonts w:cs="Times New Roman"/>
                <w:sz w:val="24"/>
              </w:rPr>
            </w:pPr>
          </w:p>
          <w:p w:rsidR="001433D3" w:rsidRDefault="00846005" w:rsidP="008D0FFA">
            <w:pPr>
              <w:spacing w:line="276" w:lineRule="auto"/>
              <w:jc w:val="center"/>
              <w:rPr>
                <w:rFonts w:cs="Times New Roman"/>
                <w:sz w:val="24"/>
              </w:rPr>
            </w:pPr>
            <w:r>
              <w:rPr>
                <w:rFonts w:cs="Times New Roman"/>
                <w:sz w:val="24"/>
              </w:rPr>
              <w:t>27</w:t>
            </w:r>
          </w:p>
        </w:tc>
        <w:tc>
          <w:tcPr>
            <w:tcW w:w="851" w:type="dxa"/>
            <w:tcBorders>
              <w:top w:val="single" w:sz="4" w:space="0" w:color="000000"/>
              <w:left w:val="single" w:sz="4" w:space="0" w:color="000000"/>
              <w:bottom w:val="single" w:sz="4" w:space="0" w:color="000000"/>
              <w:right w:val="nil"/>
            </w:tcBorders>
            <w:vAlign w:val="center"/>
          </w:tcPr>
          <w:p w:rsidR="001433D3" w:rsidRDefault="001433D3" w:rsidP="008D0FFA">
            <w:pPr>
              <w:snapToGrid w:val="0"/>
              <w:spacing w:line="276" w:lineRule="auto"/>
              <w:jc w:val="center"/>
              <w:rPr>
                <w:rFonts w:cs="Times New Roman"/>
                <w:sz w:val="24"/>
              </w:rPr>
            </w:pPr>
          </w:p>
          <w:p w:rsidR="001433D3" w:rsidRDefault="008D0FFA" w:rsidP="008D0FFA">
            <w:pPr>
              <w:spacing w:line="276" w:lineRule="auto"/>
              <w:jc w:val="center"/>
              <w:rPr>
                <w:rFonts w:cs="Times New Roman"/>
                <w:sz w:val="24"/>
              </w:rPr>
            </w:pPr>
            <w:r>
              <w:rPr>
                <w:rFonts w:cs="Times New Roman"/>
                <w:sz w:val="24"/>
              </w:rPr>
              <w:t>4</w:t>
            </w:r>
          </w:p>
        </w:tc>
        <w:tc>
          <w:tcPr>
            <w:tcW w:w="708" w:type="dxa"/>
            <w:tcBorders>
              <w:top w:val="single" w:sz="4" w:space="0" w:color="000000"/>
              <w:left w:val="single" w:sz="4" w:space="0" w:color="000000"/>
              <w:bottom w:val="single" w:sz="4" w:space="0" w:color="000000"/>
              <w:right w:val="single" w:sz="4" w:space="0" w:color="000000"/>
            </w:tcBorders>
            <w:vAlign w:val="center"/>
          </w:tcPr>
          <w:p w:rsidR="001433D3" w:rsidRDefault="001433D3" w:rsidP="008D0FFA">
            <w:pPr>
              <w:snapToGrid w:val="0"/>
              <w:spacing w:line="276" w:lineRule="auto"/>
              <w:jc w:val="center"/>
              <w:rPr>
                <w:rFonts w:cs="Times New Roman"/>
                <w:sz w:val="24"/>
              </w:rPr>
            </w:pPr>
          </w:p>
          <w:p w:rsidR="001433D3" w:rsidRDefault="001433D3" w:rsidP="008D0FFA">
            <w:pPr>
              <w:snapToGrid w:val="0"/>
              <w:spacing w:line="276" w:lineRule="auto"/>
              <w:jc w:val="center"/>
              <w:rPr>
                <w:rFonts w:cs="Times New Roman"/>
                <w:sz w:val="24"/>
              </w:rPr>
            </w:pPr>
          </w:p>
          <w:p w:rsidR="001433D3" w:rsidRDefault="003C6E1C" w:rsidP="008D0FFA">
            <w:pPr>
              <w:snapToGrid w:val="0"/>
              <w:spacing w:line="276" w:lineRule="auto"/>
              <w:jc w:val="center"/>
              <w:rPr>
                <w:rFonts w:cs="Times New Roman"/>
                <w:sz w:val="24"/>
              </w:rPr>
            </w:pPr>
            <w:r>
              <w:rPr>
                <w:rFonts w:cs="Times New Roman"/>
                <w:sz w:val="24"/>
              </w:rPr>
              <w:t>1</w:t>
            </w:r>
          </w:p>
          <w:p w:rsidR="001433D3" w:rsidRDefault="001433D3" w:rsidP="008D0FFA">
            <w:pPr>
              <w:snapToGrid w:val="0"/>
              <w:spacing w:line="276" w:lineRule="auto"/>
              <w:jc w:val="center"/>
              <w:rPr>
                <w:rFonts w:cs="Times New Roman"/>
                <w:sz w:val="24"/>
              </w:rPr>
            </w:pPr>
          </w:p>
        </w:tc>
        <w:tc>
          <w:tcPr>
            <w:tcW w:w="1134" w:type="dxa"/>
            <w:tcBorders>
              <w:top w:val="single" w:sz="4" w:space="0" w:color="000000"/>
              <w:left w:val="single" w:sz="4" w:space="0" w:color="000000"/>
              <w:bottom w:val="single" w:sz="4" w:space="0" w:color="000000"/>
              <w:right w:val="nil"/>
            </w:tcBorders>
            <w:vAlign w:val="center"/>
          </w:tcPr>
          <w:p w:rsidR="001433D3" w:rsidRDefault="001433D3" w:rsidP="008D0FFA">
            <w:pPr>
              <w:snapToGrid w:val="0"/>
              <w:spacing w:line="276" w:lineRule="auto"/>
              <w:jc w:val="center"/>
              <w:rPr>
                <w:rFonts w:cs="Times New Roman"/>
                <w:sz w:val="24"/>
              </w:rPr>
            </w:pPr>
          </w:p>
          <w:p w:rsidR="00846005" w:rsidRDefault="00846005" w:rsidP="008D0FFA">
            <w:pPr>
              <w:snapToGrid w:val="0"/>
              <w:spacing w:line="276" w:lineRule="auto"/>
              <w:jc w:val="center"/>
              <w:rPr>
                <w:rFonts w:cs="Times New Roman"/>
                <w:sz w:val="24"/>
              </w:rPr>
            </w:pPr>
          </w:p>
          <w:p w:rsidR="001433D3" w:rsidRDefault="008D0FFA" w:rsidP="008D0FFA">
            <w:pPr>
              <w:snapToGrid w:val="0"/>
              <w:spacing w:line="276" w:lineRule="auto"/>
              <w:jc w:val="center"/>
              <w:rPr>
                <w:rFonts w:cs="Times New Roman"/>
                <w:sz w:val="24"/>
              </w:rPr>
            </w:pPr>
            <w:r>
              <w:rPr>
                <w:rFonts w:cs="Times New Roman"/>
                <w:sz w:val="24"/>
              </w:rPr>
              <w:t>3</w:t>
            </w:r>
          </w:p>
          <w:p w:rsidR="001433D3" w:rsidRDefault="001433D3" w:rsidP="008D0FFA">
            <w:pPr>
              <w:spacing w:line="276" w:lineRule="auto"/>
              <w:jc w:val="center"/>
              <w:rPr>
                <w:rFonts w:cs="Times New Roman"/>
                <w:sz w:val="24"/>
              </w:rPr>
            </w:pPr>
            <w:r>
              <w:rPr>
                <w:rFonts w:cs="Times New Roman"/>
                <w:color w:val="FFFFFF" w:themeColor="background1"/>
                <w:sz w:val="24"/>
              </w:rPr>
              <w:t>66</w:t>
            </w:r>
          </w:p>
        </w:tc>
        <w:tc>
          <w:tcPr>
            <w:tcW w:w="1134" w:type="dxa"/>
            <w:tcBorders>
              <w:top w:val="single" w:sz="4" w:space="0" w:color="000000"/>
              <w:left w:val="single" w:sz="4" w:space="0" w:color="000000"/>
              <w:bottom w:val="single" w:sz="4" w:space="0" w:color="000000"/>
              <w:right w:val="nil"/>
            </w:tcBorders>
            <w:vAlign w:val="center"/>
          </w:tcPr>
          <w:p w:rsidR="008D0FFA" w:rsidRDefault="008D0FFA" w:rsidP="008D0FFA">
            <w:pPr>
              <w:spacing w:line="276" w:lineRule="auto"/>
              <w:jc w:val="center"/>
              <w:rPr>
                <w:rFonts w:cs="Times New Roman"/>
                <w:sz w:val="24"/>
              </w:rPr>
            </w:pPr>
          </w:p>
          <w:p w:rsidR="008D0FFA" w:rsidRDefault="008D0FFA" w:rsidP="008D0FFA">
            <w:pPr>
              <w:spacing w:line="276" w:lineRule="auto"/>
              <w:jc w:val="center"/>
              <w:rPr>
                <w:rFonts w:cs="Times New Roman"/>
                <w:sz w:val="24"/>
              </w:rPr>
            </w:pPr>
          </w:p>
          <w:p w:rsidR="003C13A2" w:rsidRDefault="003C6E1C" w:rsidP="008D0FFA">
            <w:pPr>
              <w:spacing w:line="276" w:lineRule="auto"/>
              <w:jc w:val="center"/>
              <w:rPr>
                <w:rFonts w:cs="Times New Roman"/>
                <w:sz w:val="24"/>
              </w:rPr>
            </w:pPr>
            <w:r>
              <w:rPr>
                <w:rFonts w:cs="Times New Roman"/>
                <w:sz w:val="24"/>
              </w:rPr>
              <w:t>1</w:t>
            </w:r>
          </w:p>
          <w:p w:rsidR="00444344" w:rsidRDefault="00444344" w:rsidP="008D0FFA">
            <w:pPr>
              <w:spacing w:line="276" w:lineRule="auto"/>
              <w:jc w:val="center"/>
              <w:rPr>
                <w:rFonts w:cs="Times New Roman"/>
                <w:sz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433D3" w:rsidRDefault="001433D3" w:rsidP="008D0FFA">
            <w:pPr>
              <w:snapToGrid w:val="0"/>
              <w:spacing w:line="276" w:lineRule="auto"/>
              <w:jc w:val="center"/>
              <w:rPr>
                <w:rFonts w:cs="Times New Roman"/>
                <w:sz w:val="24"/>
              </w:rPr>
            </w:pPr>
          </w:p>
          <w:p w:rsidR="001433D3" w:rsidRDefault="000C533A" w:rsidP="008D0FFA">
            <w:pPr>
              <w:spacing w:line="276" w:lineRule="auto"/>
              <w:jc w:val="center"/>
              <w:rPr>
                <w:rFonts w:cs="Times New Roman"/>
                <w:sz w:val="24"/>
              </w:rPr>
            </w:pPr>
            <w:r>
              <w:rPr>
                <w:rFonts w:cs="Times New Roman"/>
                <w:sz w:val="24"/>
              </w:rPr>
              <w:t>2</w:t>
            </w:r>
            <w:r w:rsidR="008D0FFA">
              <w:rPr>
                <w:rFonts w:cs="Times New Roman"/>
                <w:sz w:val="24"/>
              </w:rPr>
              <w:t>3</w:t>
            </w:r>
          </w:p>
        </w:tc>
        <w:tc>
          <w:tcPr>
            <w:tcW w:w="1417" w:type="dxa"/>
            <w:tcBorders>
              <w:top w:val="single" w:sz="4" w:space="0" w:color="000000"/>
              <w:left w:val="single" w:sz="4" w:space="0" w:color="000000"/>
              <w:bottom w:val="single" w:sz="4" w:space="0" w:color="000000"/>
              <w:right w:val="single" w:sz="4" w:space="0" w:color="000000"/>
            </w:tcBorders>
          </w:tcPr>
          <w:p w:rsidR="00444344" w:rsidRPr="008D0FFA" w:rsidRDefault="00444344" w:rsidP="00444344">
            <w:pPr>
              <w:snapToGrid w:val="0"/>
              <w:spacing w:line="276" w:lineRule="auto"/>
              <w:jc w:val="center"/>
              <w:rPr>
                <w:rFonts w:cs="Times New Roman"/>
                <w:sz w:val="22"/>
                <w:szCs w:val="22"/>
              </w:rPr>
            </w:pPr>
            <w:r w:rsidRPr="008D0FFA">
              <w:rPr>
                <w:rFonts w:cs="Times New Roman"/>
                <w:sz w:val="22"/>
                <w:szCs w:val="22"/>
              </w:rPr>
              <w:t>Блиц-опрос</w:t>
            </w:r>
          </w:p>
          <w:p w:rsidR="001433D3" w:rsidRPr="008D0FFA" w:rsidRDefault="00444344" w:rsidP="00444344">
            <w:pPr>
              <w:snapToGrid w:val="0"/>
              <w:spacing w:line="276" w:lineRule="auto"/>
              <w:jc w:val="center"/>
              <w:rPr>
                <w:rFonts w:cs="Times New Roman"/>
                <w:sz w:val="22"/>
                <w:szCs w:val="22"/>
              </w:rPr>
            </w:pPr>
            <w:r w:rsidRPr="008D0FFA">
              <w:rPr>
                <w:rFonts w:cs="Times New Roman"/>
                <w:sz w:val="22"/>
                <w:szCs w:val="22"/>
              </w:rPr>
              <w:t>Публичная защита контрольных работ (выборочно)</w:t>
            </w:r>
          </w:p>
        </w:tc>
      </w:tr>
      <w:tr w:rsidR="001433D3" w:rsidTr="008D0FFA">
        <w:trPr>
          <w:cantSplit/>
        </w:trPr>
        <w:tc>
          <w:tcPr>
            <w:tcW w:w="3261" w:type="dxa"/>
            <w:gridSpan w:val="2"/>
            <w:tcBorders>
              <w:top w:val="single" w:sz="4" w:space="0" w:color="000000"/>
              <w:left w:val="single" w:sz="4" w:space="0" w:color="000000"/>
              <w:bottom w:val="single" w:sz="4" w:space="0" w:color="000000"/>
              <w:right w:val="nil"/>
            </w:tcBorders>
            <w:hideMark/>
          </w:tcPr>
          <w:p w:rsidR="001433D3" w:rsidRDefault="000C533A" w:rsidP="000C533A">
            <w:pPr>
              <w:snapToGrid w:val="0"/>
              <w:spacing w:line="276" w:lineRule="auto"/>
              <w:jc w:val="center"/>
              <w:rPr>
                <w:rFonts w:cs="Times New Roman"/>
                <w:b/>
                <w:bCs/>
                <w:sz w:val="24"/>
              </w:rPr>
            </w:pPr>
            <w:r>
              <w:rPr>
                <w:rFonts w:cs="Times New Roman"/>
                <w:b/>
                <w:bCs/>
                <w:sz w:val="24"/>
              </w:rPr>
              <w:t>В целом по дисциплине</w:t>
            </w:r>
          </w:p>
        </w:tc>
        <w:tc>
          <w:tcPr>
            <w:tcW w:w="992" w:type="dxa"/>
            <w:tcBorders>
              <w:top w:val="single" w:sz="4" w:space="0" w:color="000000"/>
              <w:left w:val="single" w:sz="4" w:space="0" w:color="000000"/>
              <w:bottom w:val="single" w:sz="4" w:space="0" w:color="000000"/>
              <w:right w:val="nil"/>
            </w:tcBorders>
            <w:shd w:val="clear" w:color="auto" w:fill="auto"/>
            <w:vAlign w:val="center"/>
            <w:hideMark/>
          </w:tcPr>
          <w:p w:rsidR="001433D3" w:rsidRPr="00E76A93" w:rsidRDefault="00846005" w:rsidP="008D0FFA">
            <w:pPr>
              <w:snapToGrid w:val="0"/>
              <w:spacing w:line="276" w:lineRule="auto"/>
              <w:jc w:val="center"/>
              <w:rPr>
                <w:rFonts w:cs="Times New Roman"/>
                <w:b/>
                <w:bCs/>
                <w:sz w:val="24"/>
              </w:rPr>
            </w:pPr>
            <w:r w:rsidRPr="00E76A93">
              <w:rPr>
                <w:rFonts w:cs="Times New Roman"/>
                <w:b/>
                <w:bCs/>
                <w:sz w:val="24"/>
              </w:rPr>
              <w:t>108</w:t>
            </w:r>
          </w:p>
        </w:tc>
        <w:tc>
          <w:tcPr>
            <w:tcW w:w="851" w:type="dxa"/>
            <w:tcBorders>
              <w:top w:val="single" w:sz="4" w:space="0" w:color="000000"/>
              <w:left w:val="single" w:sz="4" w:space="0" w:color="000000"/>
              <w:bottom w:val="single" w:sz="4" w:space="0" w:color="000000"/>
              <w:right w:val="nil"/>
            </w:tcBorders>
            <w:shd w:val="clear" w:color="auto" w:fill="auto"/>
            <w:vAlign w:val="center"/>
            <w:hideMark/>
          </w:tcPr>
          <w:p w:rsidR="001433D3" w:rsidRPr="00E76A93" w:rsidRDefault="003C6E1C" w:rsidP="008D0FFA">
            <w:pPr>
              <w:snapToGrid w:val="0"/>
              <w:spacing w:line="276" w:lineRule="auto"/>
              <w:jc w:val="center"/>
              <w:rPr>
                <w:rFonts w:cs="Times New Roman"/>
                <w:b/>
                <w:bCs/>
                <w:sz w:val="24"/>
              </w:rPr>
            </w:pPr>
            <w:r w:rsidRPr="00E76A93">
              <w:rPr>
                <w:rFonts w:cs="Times New Roman"/>
                <w:b/>
                <w:bCs/>
                <w:sz w:val="24"/>
              </w:rPr>
              <w:t>1</w:t>
            </w:r>
            <w:r w:rsidR="00846005" w:rsidRPr="00E76A93">
              <w:rPr>
                <w:rFonts w:cs="Times New Roman"/>
                <w:b/>
                <w:bCs/>
                <w:sz w:val="24"/>
              </w:rPr>
              <w:t>2</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433D3" w:rsidRPr="00E76A93" w:rsidRDefault="003C6E1C" w:rsidP="008D0FFA">
            <w:pPr>
              <w:snapToGrid w:val="0"/>
              <w:spacing w:line="276" w:lineRule="auto"/>
              <w:jc w:val="center"/>
              <w:rPr>
                <w:rFonts w:cs="Times New Roman"/>
                <w:b/>
                <w:bCs/>
                <w:sz w:val="24"/>
              </w:rPr>
            </w:pPr>
            <w:r w:rsidRPr="00E76A93">
              <w:rPr>
                <w:rFonts w:cs="Times New Roman"/>
                <w:b/>
                <w:bCs/>
                <w:sz w:val="24"/>
              </w:rPr>
              <w:t>4</w:t>
            </w:r>
          </w:p>
        </w:tc>
        <w:tc>
          <w:tcPr>
            <w:tcW w:w="1134" w:type="dxa"/>
            <w:tcBorders>
              <w:top w:val="single" w:sz="4" w:space="0" w:color="000000"/>
              <w:left w:val="single" w:sz="4" w:space="0" w:color="000000"/>
              <w:bottom w:val="single" w:sz="4" w:space="0" w:color="000000"/>
              <w:right w:val="nil"/>
            </w:tcBorders>
            <w:shd w:val="clear" w:color="auto" w:fill="auto"/>
            <w:vAlign w:val="center"/>
            <w:hideMark/>
          </w:tcPr>
          <w:p w:rsidR="001433D3" w:rsidRPr="00E76A93" w:rsidRDefault="008D0FFA" w:rsidP="008D0FFA">
            <w:pPr>
              <w:snapToGrid w:val="0"/>
              <w:spacing w:line="276" w:lineRule="auto"/>
              <w:jc w:val="center"/>
              <w:rPr>
                <w:rFonts w:cs="Times New Roman"/>
                <w:b/>
                <w:bCs/>
                <w:sz w:val="24"/>
              </w:rPr>
            </w:pPr>
            <w:r>
              <w:rPr>
                <w:rFonts w:cs="Times New Roman"/>
                <w:b/>
                <w:bCs/>
                <w:sz w:val="24"/>
              </w:rPr>
              <w:t>12</w:t>
            </w:r>
          </w:p>
        </w:tc>
        <w:tc>
          <w:tcPr>
            <w:tcW w:w="1134" w:type="dxa"/>
            <w:tcBorders>
              <w:top w:val="single" w:sz="4" w:space="0" w:color="000000"/>
              <w:left w:val="single" w:sz="4" w:space="0" w:color="000000"/>
              <w:bottom w:val="single" w:sz="4" w:space="0" w:color="000000"/>
              <w:right w:val="nil"/>
            </w:tcBorders>
            <w:shd w:val="clear" w:color="auto" w:fill="auto"/>
            <w:vAlign w:val="center"/>
            <w:hideMark/>
          </w:tcPr>
          <w:p w:rsidR="001433D3" w:rsidRPr="00E76A93" w:rsidRDefault="003C6E1C" w:rsidP="008D0FFA">
            <w:pPr>
              <w:snapToGrid w:val="0"/>
              <w:spacing w:line="276" w:lineRule="auto"/>
              <w:jc w:val="center"/>
              <w:rPr>
                <w:rFonts w:cs="Times New Roman"/>
                <w:b/>
                <w:bCs/>
                <w:sz w:val="24"/>
              </w:rPr>
            </w:pPr>
            <w:r w:rsidRPr="00E76A93">
              <w:rPr>
                <w:rFonts w:cs="Times New Roman"/>
                <w:b/>
                <w:bCs/>
                <w:sz w:val="24"/>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433D3" w:rsidRPr="00E76A93" w:rsidRDefault="003C6E1C" w:rsidP="008D0FFA">
            <w:pPr>
              <w:snapToGrid w:val="0"/>
              <w:spacing w:line="276" w:lineRule="auto"/>
              <w:jc w:val="center"/>
              <w:rPr>
                <w:rFonts w:cs="Times New Roman"/>
                <w:b/>
                <w:bCs/>
                <w:sz w:val="24"/>
              </w:rPr>
            </w:pPr>
            <w:r w:rsidRPr="00E76A93">
              <w:rPr>
                <w:rFonts w:cs="Times New Roman"/>
                <w:b/>
                <w:bCs/>
                <w:sz w:val="24"/>
              </w:rPr>
              <w:t>9</w:t>
            </w:r>
            <w:r w:rsidR="008D0FFA">
              <w:rPr>
                <w:rFonts w:cs="Times New Roman"/>
                <w:b/>
                <w:bCs/>
                <w:sz w:val="24"/>
              </w:rPr>
              <w:t>6</w:t>
            </w:r>
          </w:p>
        </w:tc>
        <w:tc>
          <w:tcPr>
            <w:tcW w:w="1417" w:type="dxa"/>
            <w:tcBorders>
              <w:top w:val="single" w:sz="4" w:space="0" w:color="000000"/>
              <w:left w:val="single" w:sz="4" w:space="0" w:color="000000"/>
              <w:bottom w:val="single" w:sz="4" w:space="0" w:color="000000"/>
              <w:right w:val="single" w:sz="4" w:space="0" w:color="000000"/>
            </w:tcBorders>
          </w:tcPr>
          <w:p w:rsidR="001433D3" w:rsidRPr="00806F3B" w:rsidRDefault="00806F3B">
            <w:pPr>
              <w:snapToGrid w:val="0"/>
              <w:spacing w:line="276" w:lineRule="auto"/>
              <w:jc w:val="center"/>
              <w:rPr>
                <w:rFonts w:cs="Times New Roman"/>
                <w:bCs/>
                <w:sz w:val="24"/>
              </w:rPr>
            </w:pPr>
            <w:r w:rsidRPr="00806F3B">
              <w:rPr>
                <w:rFonts w:cs="Times New Roman"/>
                <w:bCs/>
                <w:sz w:val="24"/>
              </w:rPr>
              <w:t>Согласно учебному плану</w:t>
            </w:r>
            <w:r w:rsidR="00906BB3">
              <w:rPr>
                <w:rFonts w:cs="Times New Roman"/>
                <w:bCs/>
                <w:sz w:val="24"/>
              </w:rPr>
              <w:t>: контрольная работа</w:t>
            </w:r>
          </w:p>
        </w:tc>
      </w:tr>
      <w:tr w:rsidR="001433D3" w:rsidTr="008D0FFA">
        <w:trPr>
          <w:cantSplit/>
        </w:trPr>
        <w:tc>
          <w:tcPr>
            <w:tcW w:w="3261" w:type="dxa"/>
            <w:gridSpan w:val="2"/>
            <w:tcBorders>
              <w:top w:val="single" w:sz="4" w:space="0" w:color="000000"/>
              <w:left w:val="single" w:sz="4" w:space="0" w:color="000000"/>
              <w:bottom w:val="single" w:sz="4" w:space="0" w:color="000000"/>
              <w:right w:val="nil"/>
            </w:tcBorders>
            <w:hideMark/>
          </w:tcPr>
          <w:p w:rsidR="00846005" w:rsidRDefault="00846005">
            <w:pPr>
              <w:snapToGrid w:val="0"/>
              <w:spacing w:line="276" w:lineRule="auto"/>
              <w:jc w:val="center"/>
              <w:rPr>
                <w:rFonts w:cs="Times New Roman"/>
                <w:b/>
                <w:bCs/>
                <w:sz w:val="24"/>
              </w:rPr>
            </w:pPr>
          </w:p>
          <w:p w:rsidR="001433D3" w:rsidRDefault="008D0FFA">
            <w:pPr>
              <w:snapToGrid w:val="0"/>
              <w:spacing w:line="276" w:lineRule="auto"/>
              <w:jc w:val="center"/>
              <w:rPr>
                <w:rFonts w:cs="Times New Roman"/>
                <w:b/>
                <w:bCs/>
                <w:sz w:val="24"/>
              </w:rPr>
            </w:pPr>
            <w:r>
              <w:rPr>
                <w:rFonts w:cs="Times New Roman"/>
                <w:b/>
                <w:bCs/>
                <w:sz w:val="24"/>
              </w:rPr>
              <w:t>Итого, %</w:t>
            </w:r>
          </w:p>
        </w:tc>
        <w:tc>
          <w:tcPr>
            <w:tcW w:w="992" w:type="dxa"/>
            <w:tcBorders>
              <w:top w:val="single" w:sz="4" w:space="0" w:color="000000"/>
              <w:left w:val="single" w:sz="4" w:space="0" w:color="000000"/>
              <w:bottom w:val="single" w:sz="4" w:space="0" w:color="000000"/>
              <w:right w:val="nil"/>
            </w:tcBorders>
            <w:shd w:val="clear" w:color="auto" w:fill="auto"/>
            <w:vAlign w:val="center"/>
          </w:tcPr>
          <w:p w:rsidR="001433D3" w:rsidRPr="00E76A93" w:rsidRDefault="001433D3" w:rsidP="00846005">
            <w:pPr>
              <w:snapToGrid w:val="0"/>
              <w:spacing w:line="276" w:lineRule="auto"/>
              <w:jc w:val="center"/>
              <w:rPr>
                <w:rFonts w:cs="Times New Roman"/>
                <w:b/>
                <w:bCs/>
                <w:sz w:val="24"/>
              </w:rPr>
            </w:pPr>
          </w:p>
        </w:tc>
        <w:tc>
          <w:tcPr>
            <w:tcW w:w="851" w:type="dxa"/>
            <w:tcBorders>
              <w:top w:val="single" w:sz="4" w:space="0" w:color="000000"/>
              <w:left w:val="single" w:sz="4" w:space="0" w:color="000000"/>
              <w:bottom w:val="single" w:sz="4" w:space="0" w:color="000000"/>
              <w:right w:val="nil"/>
            </w:tcBorders>
            <w:shd w:val="clear" w:color="auto" w:fill="auto"/>
            <w:vAlign w:val="center"/>
          </w:tcPr>
          <w:p w:rsidR="001433D3" w:rsidRPr="00E76A93" w:rsidRDefault="001433D3" w:rsidP="003C6E1C">
            <w:pPr>
              <w:snapToGrid w:val="0"/>
              <w:spacing w:line="276" w:lineRule="auto"/>
              <w:jc w:val="center"/>
              <w:rPr>
                <w:rFonts w:cs="Times New Roman"/>
                <w:b/>
                <w:bCs/>
                <w:sz w:val="24"/>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1433D3" w:rsidRPr="00E76A93" w:rsidRDefault="001433D3" w:rsidP="003C6E1C">
            <w:pPr>
              <w:snapToGrid w:val="0"/>
              <w:spacing w:line="276" w:lineRule="auto"/>
              <w:jc w:val="center"/>
              <w:rPr>
                <w:rFonts w:cs="Times New Roman"/>
                <w:b/>
                <w:bCs/>
                <w:sz w:val="24"/>
              </w:rPr>
            </w:pPr>
          </w:p>
        </w:tc>
        <w:tc>
          <w:tcPr>
            <w:tcW w:w="1134" w:type="dxa"/>
            <w:tcBorders>
              <w:top w:val="single" w:sz="4" w:space="0" w:color="000000"/>
              <w:left w:val="single" w:sz="4" w:space="0" w:color="000000"/>
              <w:bottom w:val="single" w:sz="4" w:space="0" w:color="000000"/>
              <w:right w:val="nil"/>
            </w:tcBorders>
            <w:shd w:val="clear" w:color="auto" w:fill="auto"/>
            <w:vAlign w:val="center"/>
          </w:tcPr>
          <w:p w:rsidR="001433D3" w:rsidRPr="00E76A93" w:rsidRDefault="001433D3" w:rsidP="003C6E1C">
            <w:pPr>
              <w:snapToGrid w:val="0"/>
              <w:spacing w:line="276" w:lineRule="auto"/>
              <w:jc w:val="center"/>
              <w:rPr>
                <w:rFonts w:cs="Times New Roman"/>
                <w:b/>
                <w:bCs/>
                <w:sz w:val="24"/>
              </w:rPr>
            </w:pPr>
          </w:p>
        </w:tc>
        <w:tc>
          <w:tcPr>
            <w:tcW w:w="1134" w:type="dxa"/>
            <w:tcBorders>
              <w:top w:val="single" w:sz="4" w:space="0" w:color="000000"/>
              <w:left w:val="single" w:sz="4" w:space="0" w:color="000000"/>
              <w:bottom w:val="single" w:sz="4" w:space="0" w:color="000000"/>
              <w:right w:val="nil"/>
            </w:tcBorders>
            <w:shd w:val="clear" w:color="auto" w:fill="auto"/>
            <w:hideMark/>
          </w:tcPr>
          <w:p w:rsidR="001433D3" w:rsidRPr="00E76A93" w:rsidRDefault="001433D3" w:rsidP="000C533A">
            <w:pPr>
              <w:snapToGrid w:val="0"/>
              <w:spacing w:line="276" w:lineRule="auto"/>
              <w:jc w:val="center"/>
              <w:rPr>
                <w:rFonts w:cs="Times New Roman"/>
                <w:bCs/>
                <w:sz w:val="22"/>
                <w:szCs w:val="22"/>
              </w:rPr>
            </w:pPr>
          </w:p>
          <w:p w:rsidR="00806F3B" w:rsidRPr="00E76A93" w:rsidRDefault="008D0FFA" w:rsidP="008D0FFA">
            <w:pPr>
              <w:snapToGrid w:val="0"/>
              <w:spacing w:line="276" w:lineRule="auto"/>
              <w:jc w:val="center"/>
              <w:rPr>
                <w:rFonts w:cs="Times New Roman"/>
                <w:bCs/>
                <w:sz w:val="22"/>
                <w:szCs w:val="22"/>
              </w:rPr>
            </w:pPr>
            <w:r w:rsidRPr="008D0FFA">
              <w:rPr>
                <w:rFonts w:cs="Times New Roman"/>
                <w:b/>
                <w:bCs/>
                <w:sz w:val="24"/>
              </w:rPr>
              <w:t>33</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433D3" w:rsidRPr="00E76A93" w:rsidRDefault="001433D3" w:rsidP="00E76A93">
            <w:pPr>
              <w:snapToGrid w:val="0"/>
              <w:spacing w:line="276" w:lineRule="auto"/>
              <w:jc w:val="center"/>
              <w:rPr>
                <w:rFonts w:cs="Times New Roman"/>
                <w:b/>
                <w:bCs/>
                <w:sz w:val="24"/>
              </w:rPr>
            </w:pPr>
          </w:p>
        </w:tc>
        <w:tc>
          <w:tcPr>
            <w:tcW w:w="1417" w:type="dxa"/>
            <w:tcBorders>
              <w:top w:val="single" w:sz="4" w:space="0" w:color="000000"/>
              <w:left w:val="single" w:sz="4" w:space="0" w:color="000000"/>
              <w:bottom w:val="single" w:sz="4" w:space="0" w:color="000000"/>
              <w:right w:val="single" w:sz="4" w:space="0" w:color="000000"/>
            </w:tcBorders>
          </w:tcPr>
          <w:p w:rsidR="001433D3" w:rsidRDefault="001433D3">
            <w:pPr>
              <w:snapToGrid w:val="0"/>
              <w:spacing w:line="276" w:lineRule="auto"/>
              <w:jc w:val="center"/>
              <w:rPr>
                <w:rFonts w:cs="Times New Roman"/>
                <w:b/>
                <w:bCs/>
                <w:sz w:val="24"/>
              </w:rPr>
            </w:pPr>
          </w:p>
        </w:tc>
      </w:tr>
    </w:tbl>
    <w:p w:rsidR="001433D3" w:rsidRDefault="001433D3" w:rsidP="001433D3">
      <w:pPr>
        <w:keepLines/>
        <w:widowControl w:val="0"/>
        <w:spacing w:line="360" w:lineRule="auto"/>
        <w:ind w:firstLine="709"/>
        <w:jc w:val="both"/>
      </w:pPr>
    </w:p>
    <w:p w:rsidR="001433D3" w:rsidRDefault="001433D3" w:rsidP="001433D3">
      <w:pPr>
        <w:spacing w:line="360" w:lineRule="auto"/>
        <w:rPr>
          <w:rFonts w:cs="Times New Roman"/>
          <w:b/>
          <w:szCs w:val="28"/>
        </w:rPr>
      </w:pPr>
      <w:r>
        <w:rPr>
          <w:rFonts w:cs="Times New Roman"/>
          <w:b/>
          <w:szCs w:val="28"/>
        </w:rPr>
        <w:t>5.3. Содержание практических и семинарских занятий</w:t>
      </w:r>
      <w:r w:rsidR="00FA4AF2">
        <w:rPr>
          <w:rFonts w:cs="Times New Roman"/>
          <w:b/>
          <w:szCs w:val="28"/>
        </w:rPr>
        <w:t>.</w:t>
      </w:r>
    </w:p>
    <w:p w:rsidR="00806F3B" w:rsidRDefault="00806F3B" w:rsidP="00806F3B">
      <w:pPr>
        <w:keepNext/>
        <w:jc w:val="right"/>
        <w:rPr>
          <w:szCs w:val="28"/>
        </w:rPr>
      </w:pPr>
      <w:r>
        <w:rPr>
          <w:szCs w:val="28"/>
        </w:rPr>
        <w:t>Таблица 3</w:t>
      </w:r>
    </w:p>
    <w:tbl>
      <w:tblPr>
        <w:tblStyle w:val="afb"/>
        <w:tblW w:w="0" w:type="auto"/>
        <w:tblInd w:w="0" w:type="dxa"/>
        <w:tblLook w:val="04A0" w:firstRow="1" w:lastRow="0" w:firstColumn="1" w:lastColumn="0" w:noHBand="0" w:noVBand="1"/>
      </w:tblPr>
      <w:tblGrid>
        <w:gridCol w:w="3733"/>
        <w:gridCol w:w="4103"/>
        <w:gridCol w:w="2478"/>
      </w:tblGrid>
      <w:tr w:rsidR="00806F3B" w:rsidRPr="00596CE9" w:rsidTr="00B04DF6">
        <w:tc>
          <w:tcPr>
            <w:tcW w:w="3733" w:type="dxa"/>
          </w:tcPr>
          <w:p w:rsidR="00806F3B" w:rsidRPr="00596CE9" w:rsidRDefault="00806F3B" w:rsidP="00132F76">
            <w:pPr>
              <w:keepNext/>
              <w:jc w:val="both"/>
              <w:rPr>
                <w:b/>
                <w:sz w:val="24"/>
              </w:rPr>
            </w:pPr>
            <w:r w:rsidRPr="00596CE9">
              <w:rPr>
                <w:b/>
                <w:sz w:val="24"/>
              </w:rPr>
              <w:t>Наименование тем (разделов) дисциплины</w:t>
            </w:r>
          </w:p>
        </w:tc>
        <w:tc>
          <w:tcPr>
            <w:tcW w:w="4103" w:type="dxa"/>
          </w:tcPr>
          <w:p w:rsidR="00806F3B" w:rsidRPr="00596CE9" w:rsidRDefault="00806F3B" w:rsidP="00132F76">
            <w:pPr>
              <w:keepNext/>
              <w:jc w:val="both"/>
              <w:rPr>
                <w:b/>
                <w:sz w:val="24"/>
              </w:rPr>
            </w:pPr>
            <w:r w:rsidRPr="00596CE9">
              <w:rPr>
                <w:b/>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806F3B" w:rsidRPr="00596CE9" w:rsidRDefault="00806F3B" w:rsidP="00132F76">
            <w:pPr>
              <w:keepNext/>
              <w:jc w:val="both"/>
              <w:rPr>
                <w:b/>
                <w:sz w:val="24"/>
              </w:rPr>
            </w:pPr>
          </w:p>
        </w:tc>
        <w:tc>
          <w:tcPr>
            <w:tcW w:w="2478" w:type="dxa"/>
          </w:tcPr>
          <w:p w:rsidR="00806F3B" w:rsidRPr="00596CE9" w:rsidRDefault="00806F3B" w:rsidP="00132F76">
            <w:pPr>
              <w:keepNext/>
              <w:jc w:val="both"/>
              <w:rPr>
                <w:b/>
                <w:sz w:val="24"/>
              </w:rPr>
            </w:pPr>
            <w:r w:rsidRPr="00596CE9">
              <w:rPr>
                <w:b/>
                <w:sz w:val="24"/>
              </w:rPr>
              <w:t>Формы проведения занятий</w:t>
            </w:r>
          </w:p>
        </w:tc>
      </w:tr>
      <w:tr w:rsidR="00806F3B" w:rsidTr="00B04DF6">
        <w:tc>
          <w:tcPr>
            <w:tcW w:w="3733" w:type="dxa"/>
          </w:tcPr>
          <w:p w:rsidR="00806F3B" w:rsidRPr="00806F3B" w:rsidRDefault="00806F3B" w:rsidP="00806F3B">
            <w:pPr>
              <w:pStyle w:val="af1"/>
              <w:ind w:left="0"/>
              <w:jc w:val="both"/>
            </w:pPr>
            <w:r w:rsidRPr="00806F3B">
              <w:rPr>
                <w:rFonts w:cs="Times New Roman"/>
                <w:szCs w:val="28"/>
              </w:rPr>
              <w:t xml:space="preserve">Тема 1: Понятие кризиса. Особенности кризисов в банковской сфере. </w:t>
            </w:r>
            <w:r w:rsidRPr="00806F3B">
              <w:t xml:space="preserve">Способы раннего обнаружения банковских кризисов. </w:t>
            </w:r>
          </w:p>
          <w:p w:rsidR="00806F3B" w:rsidRPr="005A1934" w:rsidRDefault="00806F3B" w:rsidP="00132F76">
            <w:pPr>
              <w:pStyle w:val="aff"/>
              <w:shd w:val="clear" w:color="auto" w:fill="FFFFFF"/>
              <w:spacing w:before="0" w:beforeAutospacing="0" w:after="0" w:afterAutospacing="0"/>
              <w:jc w:val="both"/>
              <w:rPr>
                <w:sz w:val="28"/>
                <w:szCs w:val="28"/>
              </w:rPr>
            </w:pPr>
          </w:p>
        </w:tc>
        <w:tc>
          <w:tcPr>
            <w:tcW w:w="4103" w:type="dxa"/>
          </w:tcPr>
          <w:p w:rsidR="00806F3B" w:rsidRPr="00806F3B" w:rsidRDefault="00806F3B" w:rsidP="00806F3B">
            <w:pPr>
              <w:pStyle w:val="af1"/>
              <w:ind w:left="0" w:firstLine="283"/>
              <w:jc w:val="both"/>
              <w:rPr>
                <w:sz w:val="24"/>
              </w:rPr>
            </w:pPr>
            <w:r w:rsidRPr="00806F3B">
              <w:rPr>
                <w:sz w:val="24"/>
              </w:rPr>
              <w:t xml:space="preserve">Понятие кризиса. Особенности финансового кризиса, в том числе банковского кризиса. Классификация банковских кризисов. Тенденции кризисных явлений в банковской сфере. Характеристика этапов развития банковского кризиса.  Симптомы и причины банковских проблем. Способы раннего обнаружения банковских кризисов. </w:t>
            </w:r>
          </w:p>
          <w:p w:rsidR="00806F3B" w:rsidRDefault="0028634C" w:rsidP="00806F3B">
            <w:pPr>
              <w:keepNext/>
              <w:jc w:val="both"/>
              <w:rPr>
                <w:sz w:val="24"/>
              </w:rPr>
            </w:pPr>
            <w:r w:rsidRPr="00A3630C">
              <w:rPr>
                <w:sz w:val="24"/>
              </w:rPr>
              <w:t>Рекомендуемые источники</w:t>
            </w:r>
            <w:r>
              <w:rPr>
                <w:sz w:val="24"/>
              </w:rPr>
              <w:t>:</w:t>
            </w:r>
          </w:p>
          <w:p w:rsidR="0028634C" w:rsidRPr="0028634C" w:rsidRDefault="007434D4" w:rsidP="0028634C">
            <w:pPr>
              <w:keepLines/>
              <w:widowControl w:val="0"/>
              <w:spacing w:line="360" w:lineRule="auto"/>
              <w:jc w:val="both"/>
              <w:rPr>
                <w:i/>
                <w:sz w:val="24"/>
              </w:rPr>
            </w:pPr>
            <w:r>
              <w:rPr>
                <w:i/>
                <w:sz w:val="24"/>
              </w:rPr>
              <w:t>8.1: 1; раздел 8.2: 1, 2</w:t>
            </w:r>
            <w:r w:rsidR="0028634C" w:rsidRPr="0028634C">
              <w:rPr>
                <w:i/>
                <w:sz w:val="24"/>
              </w:rPr>
              <w:t>.</w:t>
            </w:r>
          </w:p>
          <w:p w:rsidR="00806F3B" w:rsidRPr="00037BEA" w:rsidRDefault="00806F3B" w:rsidP="00806F3B">
            <w:pPr>
              <w:keepNext/>
              <w:jc w:val="both"/>
              <w:rPr>
                <w:szCs w:val="28"/>
              </w:rPr>
            </w:pPr>
          </w:p>
        </w:tc>
        <w:tc>
          <w:tcPr>
            <w:tcW w:w="2478" w:type="dxa"/>
          </w:tcPr>
          <w:p w:rsidR="00806F3B" w:rsidRPr="005D7AB3" w:rsidRDefault="00806F3B" w:rsidP="00132F76">
            <w:pPr>
              <w:keepNext/>
              <w:jc w:val="both"/>
              <w:rPr>
                <w:sz w:val="24"/>
              </w:rPr>
            </w:pPr>
            <w:r w:rsidRPr="005D7AB3">
              <w:rPr>
                <w:sz w:val="24"/>
              </w:rPr>
              <w:t>Устный опрос.</w:t>
            </w:r>
          </w:p>
          <w:p w:rsidR="00806F3B" w:rsidRPr="005D7AB3" w:rsidRDefault="001D1FC5" w:rsidP="00132F76">
            <w:pPr>
              <w:keepNext/>
              <w:jc w:val="both"/>
              <w:rPr>
                <w:rFonts w:eastAsiaTheme="minorHAnsi"/>
                <w:sz w:val="24"/>
                <w:lang w:eastAsia="en-US"/>
              </w:rPr>
            </w:pPr>
            <w:r w:rsidRPr="005D7AB3">
              <w:rPr>
                <w:rFonts w:eastAsiaTheme="minorHAnsi"/>
                <w:sz w:val="24"/>
                <w:lang w:eastAsia="en-US"/>
              </w:rPr>
              <w:t>Интерактивное</w:t>
            </w:r>
            <w:r w:rsidR="00806F3B" w:rsidRPr="005D7AB3">
              <w:rPr>
                <w:rFonts w:eastAsiaTheme="minorHAnsi"/>
                <w:sz w:val="24"/>
                <w:lang w:eastAsia="en-US"/>
              </w:rPr>
              <w:t xml:space="preserve"> – групповое обсуждение:</w:t>
            </w:r>
          </w:p>
          <w:p w:rsidR="001D1FC5" w:rsidRDefault="00806F3B" w:rsidP="00132F76">
            <w:pPr>
              <w:keepNext/>
              <w:jc w:val="both"/>
              <w:rPr>
                <w:rFonts w:eastAsiaTheme="minorHAnsi"/>
                <w:sz w:val="24"/>
                <w:lang w:eastAsia="en-US"/>
              </w:rPr>
            </w:pPr>
            <w:r>
              <w:rPr>
                <w:rFonts w:eastAsiaTheme="minorHAnsi"/>
                <w:sz w:val="24"/>
                <w:lang w:eastAsia="en-US"/>
              </w:rPr>
              <w:t>- н</w:t>
            </w:r>
            <w:r w:rsidRPr="005D7AB3">
              <w:rPr>
                <w:rFonts w:eastAsiaTheme="minorHAnsi"/>
                <w:sz w:val="24"/>
                <w:lang w:eastAsia="en-US"/>
              </w:rPr>
              <w:t>ормативных документов</w:t>
            </w:r>
          </w:p>
          <w:p w:rsidR="00806F3B" w:rsidRPr="005D7AB3" w:rsidRDefault="00806F3B" w:rsidP="00132F76">
            <w:pPr>
              <w:keepNext/>
              <w:jc w:val="both"/>
              <w:rPr>
                <w:sz w:val="24"/>
              </w:rPr>
            </w:pPr>
            <w:r w:rsidRPr="005D7AB3">
              <w:rPr>
                <w:rFonts w:eastAsiaTheme="minorHAnsi"/>
                <w:sz w:val="24"/>
                <w:lang w:eastAsia="en-US"/>
              </w:rPr>
              <w:t xml:space="preserve">(на </w:t>
            </w:r>
            <w:r w:rsidR="001D1FC5">
              <w:rPr>
                <w:rFonts w:eastAsiaTheme="minorHAnsi"/>
                <w:sz w:val="24"/>
                <w:lang w:eastAsia="en-US"/>
              </w:rPr>
              <w:t xml:space="preserve">конкретных </w:t>
            </w:r>
            <w:r w:rsidRPr="005D7AB3">
              <w:rPr>
                <w:rFonts w:eastAsiaTheme="minorHAnsi"/>
                <w:sz w:val="24"/>
                <w:lang w:eastAsia="en-US"/>
              </w:rPr>
              <w:t>пример</w:t>
            </w:r>
            <w:r w:rsidR="001D1FC5">
              <w:rPr>
                <w:rFonts w:eastAsiaTheme="minorHAnsi"/>
                <w:sz w:val="24"/>
                <w:lang w:eastAsia="en-US"/>
              </w:rPr>
              <w:t>ах</w:t>
            </w:r>
            <w:r w:rsidRPr="005D7AB3">
              <w:rPr>
                <w:rFonts w:eastAsiaTheme="minorHAnsi"/>
                <w:sz w:val="24"/>
                <w:lang w:eastAsia="en-US"/>
              </w:rPr>
              <w:t>)</w:t>
            </w:r>
          </w:p>
          <w:p w:rsidR="00806F3B" w:rsidRPr="005D7AB3" w:rsidRDefault="00806F3B" w:rsidP="00132F76">
            <w:pPr>
              <w:keepNext/>
              <w:jc w:val="both"/>
              <w:rPr>
                <w:sz w:val="24"/>
              </w:rPr>
            </w:pPr>
            <w:r w:rsidRPr="005D7AB3">
              <w:rPr>
                <w:sz w:val="24"/>
              </w:rPr>
              <w:t xml:space="preserve">Обсуждение доклада (презентации). </w:t>
            </w:r>
          </w:p>
        </w:tc>
      </w:tr>
      <w:tr w:rsidR="00806F3B" w:rsidTr="00B04DF6">
        <w:tc>
          <w:tcPr>
            <w:tcW w:w="3733" w:type="dxa"/>
          </w:tcPr>
          <w:p w:rsidR="00806F3B" w:rsidRPr="005A1934" w:rsidRDefault="001D1FC5" w:rsidP="00132F76">
            <w:pPr>
              <w:jc w:val="both"/>
              <w:rPr>
                <w:szCs w:val="28"/>
              </w:rPr>
            </w:pPr>
            <w:r>
              <w:rPr>
                <w:rFonts w:cs="Times New Roman"/>
              </w:rPr>
              <w:t>Тема 2. Причины кризисных явлений в банковском секторе и отдельной кредитной организации</w:t>
            </w:r>
            <w:r w:rsidR="0000628E">
              <w:rPr>
                <w:rFonts w:cs="Times New Roman"/>
              </w:rPr>
              <w:t>.</w:t>
            </w:r>
          </w:p>
        </w:tc>
        <w:tc>
          <w:tcPr>
            <w:tcW w:w="4103" w:type="dxa"/>
          </w:tcPr>
          <w:p w:rsidR="0000628E" w:rsidRPr="0000628E" w:rsidRDefault="0000628E" w:rsidP="0000628E">
            <w:pPr>
              <w:pStyle w:val="af1"/>
              <w:ind w:left="0"/>
              <w:jc w:val="both"/>
              <w:rPr>
                <w:sz w:val="24"/>
              </w:rPr>
            </w:pPr>
            <w:r w:rsidRPr="0000628E">
              <w:rPr>
                <w:sz w:val="24"/>
              </w:rPr>
              <w:t xml:space="preserve">Причины банковских кризисов в России и мировой финансовой системе. Факторы, обуславливающие кризисные явления в банковском секторе экономики и их характеристика. Макроэкономические, микроэкономические и институциональные факторы финансовой неустойчивости банковских систем и их характеристика. </w:t>
            </w:r>
          </w:p>
          <w:p w:rsidR="0028634C" w:rsidRPr="0028634C" w:rsidRDefault="0028634C" w:rsidP="0028634C">
            <w:pPr>
              <w:keepLines/>
              <w:widowControl w:val="0"/>
              <w:jc w:val="both"/>
              <w:rPr>
                <w:i/>
                <w:sz w:val="24"/>
              </w:rPr>
            </w:pPr>
            <w:r w:rsidRPr="0028634C">
              <w:rPr>
                <w:i/>
                <w:sz w:val="24"/>
              </w:rPr>
              <w:lastRenderedPageBreak/>
              <w:t xml:space="preserve">Рекомендуемые </w:t>
            </w:r>
            <w:r w:rsidR="007434D4">
              <w:rPr>
                <w:i/>
                <w:sz w:val="24"/>
              </w:rPr>
              <w:t>источники: раздел  8.2: 1, 2</w:t>
            </w:r>
            <w:r w:rsidRPr="0028634C">
              <w:rPr>
                <w:i/>
                <w:sz w:val="24"/>
              </w:rPr>
              <w:t>,</w:t>
            </w:r>
          </w:p>
          <w:p w:rsidR="00806F3B" w:rsidRPr="00A3630C" w:rsidRDefault="00806F3B" w:rsidP="00132F76">
            <w:pPr>
              <w:keepNext/>
              <w:jc w:val="both"/>
              <w:rPr>
                <w:szCs w:val="28"/>
              </w:rPr>
            </w:pPr>
          </w:p>
        </w:tc>
        <w:tc>
          <w:tcPr>
            <w:tcW w:w="2478" w:type="dxa"/>
          </w:tcPr>
          <w:p w:rsidR="00806F3B" w:rsidRPr="005D7AB3" w:rsidRDefault="00806F3B" w:rsidP="00132F76">
            <w:pPr>
              <w:jc w:val="both"/>
              <w:rPr>
                <w:rFonts w:eastAsia="Calibri"/>
                <w:spacing w:val="10"/>
                <w:sz w:val="24"/>
                <w:lang w:eastAsia="en-US"/>
              </w:rPr>
            </w:pPr>
            <w:r w:rsidRPr="005D7AB3">
              <w:rPr>
                <w:rFonts w:eastAsia="Calibri"/>
                <w:spacing w:val="10"/>
                <w:sz w:val="24"/>
                <w:lang w:eastAsia="en-US"/>
              </w:rPr>
              <w:lastRenderedPageBreak/>
              <w:t>Устный опрос</w:t>
            </w:r>
          </w:p>
          <w:p w:rsidR="00806F3B" w:rsidRDefault="001D1FC5" w:rsidP="00132F76">
            <w:pPr>
              <w:jc w:val="both"/>
              <w:rPr>
                <w:rFonts w:eastAsiaTheme="minorHAnsi"/>
                <w:sz w:val="24"/>
                <w:lang w:eastAsia="en-US"/>
              </w:rPr>
            </w:pPr>
            <w:r w:rsidRPr="005D7AB3">
              <w:rPr>
                <w:rFonts w:eastAsiaTheme="minorHAnsi"/>
                <w:sz w:val="24"/>
                <w:lang w:eastAsia="en-US"/>
              </w:rPr>
              <w:t>Интерактивное</w:t>
            </w:r>
            <w:r w:rsidR="00806F3B" w:rsidRPr="005D7AB3">
              <w:rPr>
                <w:rFonts w:eastAsiaTheme="minorHAnsi"/>
                <w:sz w:val="24"/>
                <w:lang w:eastAsia="en-US"/>
              </w:rPr>
              <w:t xml:space="preserve"> – групповое обсуждение алгоритма решения тестов</w:t>
            </w:r>
          </w:p>
          <w:p w:rsidR="00806F3B" w:rsidRDefault="00806F3B" w:rsidP="00132F76">
            <w:pPr>
              <w:keepNext/>
              <w:jc w:val="both"/>
              <w:rPr>
                <w:sz w:val="24"/>
              </w:rPr>
            </w:pPr>
            <w:r w:rsidRPr="001D1FC5">
              <w:rPr>
                <w:sz w:val="24"/>
              </w:rPr>
              <w:t>Обсуждение</w:t>
            </w:r>
            <w:r w:rsidRPr="005D7AB3">
              <w:rPr>
                <w:sz w:val="24"/>
              </w:rPr>
              <w:t xml:space="preserve"> доклада (презентации)</w:t>
            </w:r>
          </w:p>
          <w:p w:rsidR="00806F3B" w:rsidRPr="001D1FC5" w:rsidRDefault="00806F3B" w:rsidP="00132F76">
            <w:pPr>
              <w:keepNext/>
              <w:jc w:val="both"/>
              <w:rPr>
                <w:sz w:val="24"/>
              </w:rPr>
            </w:pPr>
            <w:r w:rsidRPr="001D1FC5">
              <w:rPr>
                <w:sz w:val="24"/>
              </w:rPr>
              <w:t>Ролевая игра</w:t>
            </w:r>
          </w:p>
          <w:p w:rsidR="00806F3B" w:rsidRPr="005D7AB3" w:rsidRDefault="00806F3B" w:rsidP="00132F76">
            <w:pPr>
              <w:keepNext/>
              <w:jc w:val="both"/>
              <w:rPr>
                <w:sz w:val="24"/>
              </w:rPr>
            </w:pPr>
            <w:r w:rsidRPr="001D1FC5">
              <w:rPr>
                <w:sz w:val="24"/>
              </w:rPr>
              <w:t>Дискуссия</w:t>
            </w:r>
          </w:p>
        </w:tc>
      </w:tr>
      <w:tr w:rsidR="00806F3B" w:rsidTr="00B04DF6">
        <w:tc>
          <w:tcPr>
            <w:tcW w:w="3733" w:type="dxa"/>
          </w:tcPr>
          <w:p w:rsidR="00806F3B" w:rsidRPr="005A1934" w:rsidRDefault="009D77F7" w:rsidP="00132F76">
            <w:pPr>
              <w:tabs>
                <w:tab w:val="right" w:pos="851"/>
              </w:tabs>
              <w:rPr>
                <w:szCs w:val="28"/>
              </w:rPr>
            </w:pPr>
            <w:r>
              <w:rPr>
                <w:rFonts w:cs="Times New Roman"/>
              </w:rPr>
              <w:t>Тема 3. Индикаторы кризисных явлений</w:t>
            </w:r>
          </w:p>
        </w:tc>
        <w:tc>
          <w:tcPr>
            <w:tcW w:w="4103" w:type="dxa"/>
          </w:tcPr>
          <w:p w:rsidR="009D77F7" w:rsidRPr="009D77F7" w:rsidRDefault="009D77F7" w:rsidP="009D77F7">
            <w:pPr>
              <w:jc w:val="both"/>
              <w:rPr>
                <w:rFonts w:cs="Times New Roman"/>
                <w:sz w:val="24"/>
              </w:rPr>
            </w:pPr>
            <w:r w:rsidRPr="009D77F7">
              <w:rPr>
                <w:rFonts w:cs="Times New Roman"/>
                <w:sz w:val="24"/>
              </w:rPr>
              <w:t xml:space="preserve">Индикаторы кризисных явлений на макро и микроуровне. Особенности и характеристика макроэкономических индикаторов, их </w:t>
            </w:r>
            <w:proofErr w:type="spellStart"/>
            <w:r w:rsidRPr="009D77F7">
              <w:rPr>
                <w:rFonts w:cs="Times New Roman"/>
                <w:sz w:val="24"/>
              </w:rPr>
              <w:t>критериальные</w:t>
            </w:r>
            <w:proofErr w:type="spellEnd"/>
            <w:r w:rsidRPr="009D77F7">
              <w:rPr>
                <w:rFonts w:cs="Times New Roman"/>
                <w:sz w:val="24"/>
              </w:rPr>
              <w:t xml:space="preserve"> уровни. Микроэкономические индикаторы, набор показателей и их характеристика.  Опережающие и запаздывающие индикаторы кризисных явлений, их характеристика. Институциональные и инфраструктурные индикаторы банковского кризиса. </w:t>
            </w:r>
            <w:r w:rsidRPr="009D77F7">
              <w:rPr>
                <w:rStyle w:val="21"/>
                <w:sz w:val="24"/>
                <w:szCs w:val="24"/>
                <w:u w:val="none"/>
              </w:rPr>
              <w:t>Индикаторы признаков проблем в деятельности кредитной организации.</w:t>
            </w:r>
          </w:p>
          <w:p w:rsidR="0028634C" w:rsidRPr="0028634C" w:rsidRDefault="0028634C" w:rsidP="0028634C">
            <w:pPr>
              <w:keepLines/>
              <w:widowControl w:val="0"/>
              <w:jc w:val="both"/>
              <w:rPr>
                <w:i/>
                <w:sz w:val="24"/>
              </w:rPr>
            </w:pPr>
            <w:r w:rsidRPr="0028634C">
              <w:rPr>
                <w:i/>
                <w:sz w:val="24"/>
              </w:rPr>
              <w:t>Рекомендуемые исто</w:t>
            </w:r>
            <w:r w:rsidR="007434D4">
              <w:rPr>
                <w:i/>
                <w:sz w:val="24"/>
              </w:rPr>
              <w:t>чники: раздел 8.2: 1, 2</w:t>
            </w:r>
            <w:r w:rsidRPr="0028634C">
              <w:rPr>
                <w:i/>
                <w:sz w:val="24"/>
              </w:rPr>
              <w:t xml:space="preserve">, </w:t>
            </w:r>
            <w:r w:rsidR="00CD5340">
              <w:rPr>
                <w:i/>
                <w:sz w:val="24"/>
              </w:rPr>
              <w:t xml:space="preserve">Раздел 8.3: 1 - </w:t>
            </w:r>
            <w:r w:rsidR="007434D4">
              <w:rPr>
                <w:i/>
                <w:sz w:val="24"/>
              </w:rPr>
              <w:t xml:space="preserve"> 4</w:t>
            </w:r>
          </w:p>
          <w:p w:rsidR="009D77F7" w:rsidRDefault="009D77F7" w:rsidP="00132F76">
            <w:pPr>
              <w:keepNext/>
              <w:jc w:val="both"/>
              <w:rPr>
                <w:sz w:val="24"/>
              </w:rPr>
            </w:pPr>
          </w:p>
          <w:p w:rsidR="00806F3B" w:rsidRPr="00D20838" w:rsidRDefault="00806F3B" w:rsidP="009D77F7">
            <w:pPr>
              <w:keepNext/>
              <w:jc w:val="both"/>
              <w:rPr>
                <w:szCs w:val="28"/>
              </w:rPr>
            </w:pPr>
          </w:p>
        </w:tc>
        <w:tc>
          <w:tcPr>
            <w:tcW w:w="2478" w:type="dxa"/>
          </w:tcPr>
          <w:p w:rsidR="00806F3B" w:rsidRPr="005D7AB3" w:rsidRDefault="00806F3B" w:rsidP="00132F76">
            <w:pPr>
              <w:keepNext/>
              <w:jc w:val="both"/>
              <w:rPr>
                <w:sz w:val="24"/>
              </w:rPr>
            </w:pPr>
            <w:r w:rsidRPr="005D7AB3">
              <w:rPr>
                <w:sz w:val="24"/>
              </w:rPr>
              <w:t>Устный опрос</w:t>
            </w:r>
          </w:p>
          <w:p w:rsidR="00806F3B" w:rsidRPr="005D7AB3" w:rsidRDefault="00806F3B" w:rsidP="00132F76">
            <w:pPr>
              <w:keepNext/>
              <w:jc w:val="both"/>
              <w:rPr>
                <w:sz w:val="24"/>
              </w:rPr>
            </w:pPr>
            <w:r w:rsidRPr="005D7AB3">
              <w:rPr>
                <w:sz w:val="24"/>
              </w:rPr>
              <w:t xml:space="preserve">Обсуждение доклада (презентации)                                  </w:t>
            </w:r>
          </w:p>
          <w:p w:rsidR="00806F3B" w:rsidRPr="005D7AB3" w:rsidRDefault="00806F3B" w:rsidP="00132F76">
            <w:pPr>
              <w:keepNext/>
              <w:jc w:val="both"/>
              <w:rPr>
                <w:sz w:val="24"/>
              </w:rPr>
            </w:pPr>
            <w:r w:rsidRPr="005D7AB3">
              <w:rPr>
                <w:sz w:val="24"/>
              </w:rPr>
              <w:t>Решение ситуационных задач по теме.</w:t>
            </w:r>
          </w:p>
          <w:p w:rsidR="00806F3B" w:rsidRDefault="009D77F7" w:rsidP="00132F76">
            <w:pPr>
              <w:keepNext/>
              <w:jc w:val="both"/>
              <w:rPr>
                <w:rFonts w:eastAsiaTheme="minorHAnsi"/>
                <w:sz w:val="24"/>
                <w:lang w:eastAsia="en-US"/>
              </w:rPr>
            </w:pPr>
            <w:r w:rsidRPr="005D7AB3">
              <w:rPr>
                <w:rFonts w:eastAsiaTheme="minorHAnsi"/>
                <w:sz w:val="24"/>
                <w:lang w:eastAsia="en-US"/>
              </w:rPr>
              <w:t>Интерактивное</w:t>
            </w:r>
            <w:r w:rsidR="00806F3B" w:rsidRPr="005D7AB3">
              <w:rPr>
                <w:rFonts w:eastAsiaTheme="minorHAnsi"/>
                <w:sz w:val="24"/>
                <w:lang w:eastAsia="en-US"/>
              </w:rPr>
              <w:t xml:space="preserve"> – групповое обсуждение алгоритма решения ситуационных задач</w:t>
            </w:r>
          </w:p>
          <w:p w:rsidR="00806F3B" w:rsidRPr="005D7AB3" w:rsidRDefault="00806F3B" w:rsidP="00132F76">
            <w:pPr>
              <w:keepNext/>
              <w:jc w:val="both"/>
              <w:rPr>
                <w:sz w:val="24"/>
              </w:rPr>
            </w:pPr>
            <w:r w:rsidRPr="005D7AB3">
              <w:rPr>
                <w:sz w:val="24"/>
              </w:rPr>
              <w:t>Решение тестов</w:t>
            </w:r>
          </w:p>
          <w:p w:rsidR="00806F3B" w:rsidRPr="009D77F7" w:rsidRDefault="00806F3B" w:rsidP="00132F76">
            <w:pPr>
              <w:keepNext/>
              <w:jc w:val="both"/>
              <w:rPr>
                <w:sz w:val="24"/>
              </w:rPr>
            </w:pPr>
            <w:r w:rsidRPr="009D77F7">
              <w:rPr>
                <w:sz w:val="24"/>
              </w:rPr>
              <w:t>Компьютерная симуляция</w:t>
            </w:r>
          </w:p>
          <w:p w:rsidR="00806F3B" w:rsidRPr="009D77F7" w:rsidRDefault="00806F3B" w:rsidP="00132F76">
            <w:pPr>
              <w:keepNext/>
              <w:jc w:val="both"/>
              <w:rPr>
                <w:sz w:val="24"/>
              </w:rPr>
            </w:pPr>
            <w:r w:rsidRPr="009D77F7">
              <w:rPr>
                <w:sz w:val="24"/>
              </w:rPr>
              <w:t>Работа с кейсами</w:t>
            </w:r>
          </w:p>
          <w:p w:rsidR="00806F3B" w:rsidRPr="009D77F7" w:rsidRDefault="00806F3B" w:rsidP="00132F76">
            <w:pPr>
              <w:keepNext/>
              <w:jc w:val="both"/>
              <w:rPr>
                <w:sz w:val="24"/>
              </w:rPr>
            </w:pPr>
            <w:r w:rsidRPr="009D77F7">
              <w:rPr>
                <w:sz w:val="24"/>
              </w:rPr>
              <w:t>Деловая игра</w:t>
            </w:r>
          </w:p>
          <w:p w:rsidR="00806F3B" w:rsidRPr="005D7AB3" w:rsidRDefault="00806F3B" w:rsidP="00132F76">
            <w:pPr>
              <w:keepNext/>
              <w:jc w:val="both"/>
              <w:rPr>
                <w:sz w:val="24"/>
              </w:rPr>
            </w:pPr>
            <w:r w:rsidRPr="009D77F7">
              <w:rPr>
                <w:sz w:val="24"/>
              </w:rPr>
              <w:t>Дискуссия</w:t>
            </w:r>
          </w:p>
        </w:tc>
      </w:tr>
      <w:tr w:rsidR="00806F3B" w:rsidTr="00B04DF6">
        <w:tc>
          <w:tcPr>
            <w:tcW w:w="3733" w:type="dxa"/>
          </w:tcPr>
          <w:p w:rsidR="00806F3B" w:rsidRPr="005A1934" w:rsidRDefault="009D77F7" w:rsidP="00132F76">
            <w:pPr>
              <w:pStyle w:val="aff"/>
              <w:shd w:val="clear" w:color="auto" w:fill="FFFFFF"/>
              <w:spacing w:before="0" w:beforeAutospacing="0" w:after="0" w:afterAutospacing="0"/>
              <w:jc w:val="both"/>
              <w:rPr>
                <w:sz w:val="28"/>
                <w:szCs w:val="28"/>
              </w:rPr>
            </w:pPr>
            <w:r>
              <w:t xml:space="preserve">Тема 4. </w:t>
            </w:r>
            <w:r w:rsidRPr="00846005">
              <w:t>Принципы и методы работы со слабыми банками. Проблемы слабых банков и работа с ними. Общие принципы оздорови</w:t>
            </w:r>
            <w:r>
              <w:t>тельных</w:t>
            </w:r>
            <w:r w:rsidRPr="00846005">
              <w:t xml:space="preserve"> действий. Реализация оздоровитель</w:t>
            </w:r>
            <w:r>
              <w:t>н</w:t>
            </w:r>
            <w:r w:rsidRPr="00846005">
              <w:t>ых мероприятий.</w:t>
            </w:r>
          </w:p>
        </w:tc>
        <w:tc>
          <w:tcPr>
            <w:tcW w:w="4103" w:type="dxa"/>
          </w:tcPr>
          <w:p w:rsidR="009D77F7" w:rsidRPr="009D77F7" w:rsidRDefault="009D77F7" w:rsidP="009D77F7">
            <w:pPr>
              <w:pStyle w:val="af1"/>
              <w:ind w:left="0" w:firstLine="708"/>
              <w:jc w:val="both"/>
              <w:rPr>
                <w:sz w:val="24"/>
              </w:rPr>
            </w:pPr>
            <w:r w:rsidRPr="009D77F7">
              <w:rPr>
                <w:sz w:val="24"/>
              </w:rPr>
              <w:t>Определение «слабого банка» и «проблемного банка». Принципы и особенности организации работы со слабыми и проблемными банками. Особенности организации работы со слабыми банками органов надзора. Идентификация слабых банков. Новые подходы в урегулировании несостоятельности кредитных организаций. Использование средств государственного сектора при решении банковских проблем. Пути выхода кредитной организации из кризиса, испытывающей финансовые затруднения, по инициативе собственников и регулятора. Оздоровительные действия. Общие принципы и реализация оздоровительных действий.</w:t>
            </w:r>
          </w:p>
          <w:p w:rsidR="009D77F7" w:rsidRDefault="009D77F7" w:rsidP="009D77F7">
            <w:pPr>
              <w:keepLines/>
              <w:widowControl w:val="0"/>
              <w:jc w:val="both"/>
            </w:pPr>
            <w:r w:rsidRPr="009D77F7">
              <w:rPr>
                <w:sz w:val="24"/>
              </w:rPr>
              <w:t>Избранные институциональные проблемы. Опыт зарубежных стран. Международные конгломераты</w:t>
            </w:r>
            <w:r>
              <w:t xml:space="preserve">. </w:t>
            </w:r>
          </w:p>
          <w:p w:rsidR="009D77F7" w:rsidRDefault="009D77F7" w:rsidP="00132F76">
            <w:pPr>
              <w:keepNext/>
              <w:jc w:val="both"/>
              <w:rPr>
                <w:sz w:val="24"/>
              </w:rPr>
            </w:pPr>
          </w:p>
          <w:p w:rsidR="0028634C" w:rsidRPr="0028634C" w:rsidRDefault="0028634C" w:rsidP="0028634C">
            <w:pPr>
              <w:keepLines/>
              <w:widowControl w:val="0"/>
              <w:jc w:val="both"/>
              <w:rPr>
                <w:i/>
                <w:sz w:val="24"/>
              </w:rPr>
            </w:pPr>
            <w:r w:rsidRPr="0028634C">
              <w:rPr>
                <w:i/>
                <w:sz w:val="24"/>
              </w:rPr>
              <w:t>Рекомендуемые источники: раздел 8.1:</w:t>
            </w:r>
            <w:r w:rsidR="00CD5340">
              <w:rPr>
                <w:i/>
                <w:sz w:val="24"/>
              </w:rPr>
              <w:t>8,9,10</w:t>
            </w:r>
            <w:r w:rsidRPr="0028634C">
              <w:rPr>
                <w:i/>
                <w:sz w:val="24"/>
              </w:rPr>
              <w:t xml:space="preserve"> </w:t>
            </w:r>
            <w:r w:rsidR="00CD5340">
              <w:rPr>
                <w:i/>
                <w:sz w:val="24"/>
              </w:rPr>
              <w:t xml:space="preserve">раздел </w:t>
            </w:r>
            <w:r w:rsidRPr="0028634C">
              <w:rPr>
                <w:i/>
                <w:sz w:val="24"/>
              </w:rPr>
              <w:t xml:space="preserve">8.2: 1, </w:t>
            </w:r>
            <w:r w:rsidR="007434D4">
              <w:rPr>
                <w:i/>
                <w:sz w:val="24"/>
              </w:rPr>
              <w:t>,2</w:t>
            </w:r>
            <w:r w:rsidRPr="0028634C">
              <w:rPr>
                <w:i/>
                <w:sz w:val="24"/>
              </w:rPr>
              <w:t xml:space="preserve">, </w:t>
            </w:r>
            <w:r w:rsidR="007434D4">
              <w:rPr>
                <w:i/>
                <w:sz w:val="24"/>
              </w:rPr>
              <w:t>раздел 8.3: 1 - 4</w:t>
            </w:r>
            <w:r w:rsidR="00CD5340">
              <w:rPr>
                <w:i/>
                <w:sz w:val="24"/>
              </w:rPr>
              <w:t xml:space="preserve"> </w:t>
            </w:r>
            <w:r w:rsidRPr="0028634C">
              <w:rPr>
                <w:i/>
                <w:sz w:val="24"/>
              </w:rPr>
              <w:t xml:space="preserve"> </w:t>
            </w:r>
          </w:p>
          <w:p w:rsidR="00806F3B" w:rsidRPr="009E7E00" w:rsidRDefault="00806F3B" w:rsidP="00132F76">
            <w:pPr>
              <w:keepNext/>
              <w:jc w:val="both"/>
              <w:rPr>
                <w:szCs w:val="28"/>
              </w:rPr>
            </w:pPr>
          </w:p>
        </w:tc>
        <w:tc>
          <w:tcPr>
            <w:tcW w:w="2478" w:type="dxa"/>
          </w:tcPr>
          <w:p w:rsidR="00806F3B" w:rsidRPr="005D7AB3" w:rsidRDefault="00806F3B" w:rsidP="00132F76">
            <w:pPr>
              <w:keepNext/>
              <w:jc w:val="both"/>
              <w:rPr>
                <w:sz w:val="24"/>
              </w:rPr>
            </w:pPr>
            <w:r w:rsidRPr="005D7AB3">
              <w:rPr>
                <w:sz w:val="24"/>
              </w:rPr>
              <w:t>Устный опрос</w:t>
            </w:r>
          </w:p>
          <w:p w:rsidR="00806F3B" w:rsidRPr="005D7AB3" w:rsidRDefault="00806F3B" w:rsidP="00132F76">
            <w:pPr>
              <w:keepNext/>
              <w:jc w:val="both"/>
              <w:rPr>
                <w:sz w:val="24"/>
              </w:rPr>
            </w:pPr>
            <w:r w:rsidRPr="005D7AB3">
              <w:rPr>
                <w:sz w:val="24"/>
              </w:rPr>
              <w:t xml:space="preserve">Обсуждение доклада (презентации)                                  </w:t>
            </w:r>
          </w:p>
          <w:p w:rsidR="00806F3B" w:rsidRPr="005D7AB3" w:rsidRDefault="00806F3B" w:rsidP="00132F76">
            <w:pPr>
              <w:keepNext/>
              <w:jc w:val="both"/>
              <w:rPr>
                <w:sz w:val="24"/>
              </w:rPr>
            </w:pPr>
            <w:r w:rsidRPr="005D7AB3">
              <w:rPr>
                <w:sz w:val="24"/>
              </w:rPr>
              <w:t>Решение ситуационных задач по теме.</w:t>
            </w:r>
          </w:p>
          <w:p w:rsidR="00806F3B" w:rsidRDefault="001E733E" w:rsidP="00132F76">
            <w:pPr>
              <w:keepNext/>
              <w:jc w:val="both"/>
              <w:rPr>
                <w:rFonts w:eastAsiaTheme="minorHAnsi"/>
                <w:sz w:val="24"/>
                <w:lang w:eastAsia="en-US"/>
              </w:rPr>
            </w:pPr>
            <w:r w:rsidRPr="005D7AB3">
              <w:rPr>
                <w:rFonts w:eastAsiaTheme="minorHAnsi"/>
                <w:sz w:val="24"/>
                <w:lang w:eastAsia="en-US"/>
              </w:rPr>
              <w:t>Интерактивное</w:t>
            </w:r>
            <w:r w:rsidR="00806F3B" w:rsidRPr="005D7AB3">
              <w:rPr>
                <w:rFonts w:eastAsiaTheme="minorHAnsi"/>
                <w:sz w:val="24"/>
                <w:lang w:eastAsia="en-US"/>
              </w:rPr>
              <w:t xml:space="preserve"> – групповое обсуждение алгоритма решения ситуационных задач</w:t>
            </w:r>
          </w:p>
          <w:p w:rsidR="00806F3B" w:rsidRDefault="00806F3B" w:rsidP="00132F76">
            <w:pPr>
              <w:keepNext/>
              <w:jc w:val="both"/>
              <w:rPr>
                <w:sz w:val="24"/>
              </w:rPr>
            </w:pPr>
            <w:r w:rsidRPr="005D7AB3">
              <w:rPr>
                <w:sz w:val="24"/>
              </w:rPr>
              <w:t>Решение тестов</w:t>
            </w:r>
          </w:p>
          <w:p w:rsidR="00806F3B" w:rsidRPr="009D77F7" w:rsidRDefault="00806F3B" w:rsidP="00132F76">
            <w:pPr>
              <w:keepNext/>
              <w:jc w:val="both"/>
              <w:rPr>
                <w:sz w:val="24"/>
              </w:rPr>
            </w:pPr>
            <w:r w:rsidRPr="009D77F7">
              <w:rPr>
                <w:sz w:val="24"/>
              </w:rPr>
              <w:t>Работа с кейсами</w:t>
            </w:r>
          </w:p>
          <w:p w:rsidR="00806F3B" w:rsidRPr="005D7AB3" w:rsidRDefault="00806F3B" w:rsidP="00132F76">
            <w:pPr>
              <w:keepNext/>
              <w:jc w:val="both"/>
              <w:rPr>
                <w:sz w:val="24"/>
              </w:rPr>
            </w:pPr>
            <w:r w:rsidRPr="009D77F7">
              <w:rPr>
                <w:sz w:val="24"/>
              </w:rPr>
              <w:t>Ролевая игра</w:t>
            </w:r>
          </w:p>
          <w:p w:rsidR="00806F3B" w:rsidRPr="005D7AB3" w:rsidRDefault="00806F3B" w:rsidP="00132F76">
            <w:pPr>
              <w:keepNext/>
              <w:jc w:val="both"/>
              <w:rPr>
                <w:sz w:val="24"/>
              </w:rPr>
            </w:pPr>
          </w:p>
        </w:tc>
      </w:tr>
    </w:tbl>
    <w:p w:rsidR="00806F3B" w:rsidRDefault="00806F3B" w:rsidP="001433D3">
      <w:pPr>
        <w:spacing w:line="360" w:lineRule="auto"/>
        <w:rPr>
          <w:rFonts w:cs="Times New Roman"/>
          <w:b/>
          <w:szCs w:val="28"/>
        </w:rPr>
      </w:pPr>
    </w:p>
    <w:p w:rsidR="0032336A" w:rsidRDefault="0032336A" w:rsidP="0032336A">
      <w:pPr>
        <w:jc w:val="both"/>
        <w:rPr>
          <w:b/>
          <w:bCs/>
          <w:szCs w:val="28"/>
        </w:rPr>
      </w:pPr>
      <w:r w:rsidRPr="005532E3">
        <w:rPr>
          <w:b/>
          <w:bCs/>
          <w:szCs w:val="28"/>
        </w:rPr>
        <w:t>6. Перечень учебно-методического обеспечения для самостоятельной работы обучающихся по дисциплине</w:t>
      </w:r>
    </w:p>
    <w:p w:rsidR="00CD5623" w:rsidRPr="005532E3" w:rsidRDefault="00CD5623" w:rsidP="0032336A">
      <w:pPr>
        <w:jc w:val="both"/>
        <w:rPr>
          <w:b/>
          <w:bCs/>
          <w:szCs w:val="28"/>
        </w:rPr>
      </w:pPr>
    </w:p>
    <w:p w:rsidR="0032336A" w:rsidRPr="00F36684" w:rsidRDefault="0032336A" w:rsidP="0032336A">
      <w:pPr>
        <w:keepNext/>
        <w:jc w:val="both"/>
        <w:rPr>
          <w:b/>
          <w:szCs w:val="28"/>
        </w:rPr>
      </w:pPr>
      <w:r w:rsidRPr="00F36684">
        <w:rPr>
          <w:b/>
          <w:szCs w:val="28"/>
        </w:rPr>
        <w:t>6.1. Перечень вопросов, отводим</w:t>
      </w:r>
      <w:r>
        <w:rPr>
          <w:b/>
          <w:szCs w:val="28"/>
        </w:rPr>
        <w:t xml:space="preserve">ых на самостоятельное освоение </w:t>
      </w:r>
      <w:r w:rsidRPr="00F36684">
        <w:rPr>
          <w:b/>
          <w:szCs w:val="28"/>
        </w:rPr>
        <w:t>дисциплины, формы внеаудиторной самостоятельной работы</w:t>
      </w:r>
    </w:p>
    <w:p w:rsidR="007F46F6" w:rsidRDefault="007F46F6" w:rsidP="0032336A">
      <w:pPr>
        <w:jc w:val="right"/>
        <w:rPr>
          <w:szCs w:val="28"/>
        </w:rPr>
      </w:pPr>
    </w:p>
    <w:p w:rsidR="0032336A" w:rsidRPr="005532E3" w:rsidRDefault="0032336A" w:rsidP="0032336A">
      <w:pPr>
        <w:jc w:val="right"/>
        <w:rPr>
          <w:szCs w:val="28"/>
        </w:rPr>
      </w:pPr>
      <w:r w:rsidRPr="005532E3">
        <w:rPr>
          <w:szCs w:val="28"/>
        </w:rPr>
        <w:t xml:space="preserve">Таблица </w:t>
      </w:r>
      <w:r>
        <w:rPr>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4"/>
        <w:gridCol w:w="3456"/>
        <w:gridCol w:w="2901"/>
      </w:tblGrid>
      <w:tr w:rsidR="0032336A" w:rsidRPr="005532E3" w:rsidTr="00132F76">
        <w:tc>
          <w:tcPr>
            <w:tcW w:w="1950" w:type="pct"/>
            <w:shd w:val="clear" w:color="auto" w:fill="auto"/>
          </w:tcPr>
          <w:p w:rsidR="0032336A" w:rsidRPr="005532E3" w:rsidRDefault="0032336A" w:rsidP="00132F76">
            <w:pPr>
              <w:keepNext/>
              <w:jc w:val="center"/>
              <w:rPr>
                <w:sz w:val="24"/>
              </w:rPr>
            </w:pPr>
            <w:r w:rsidRPr="005532E3">
              <w:rPr>
                <w:b/>
                <w:sz w:val="24"/>
              </w:rPr>
              <w:t xml:space="preserve">Наименование </w:t>
            </w:r>
            <w:r>
              <w:rPr>
                <w:b/>
                <w:sz w:val="24"/>
              </w:rPr>
              <w:t>тем (</w:t>
            </w:r>
            <w:r w:rsidRPr="005532E3">
              <w:rPr>
                <w:b/>
                <w:sz w:val="24"/>
              </w:rPr>
              <w:t>разделов</w:t>
            </w:r>
            <w:r>
              <w:rPr>
                <w:b/>
                <w:sz w:val="24"/>
              </w:rPr>
              <w:t>)</w:t>
            </w:r>
            <w:r w:rsidRPr="005532E3">
              <w:rPr>
                <w:b/>
                <w:sz w:val="24"/>
              </w:rPr>
              <w:t xml:space="preserve"> дисциплин</w:t>
            </w:r>
            <w:r>
              <w:rPr>
                <w:b/>
                <w:sz w:val="24"/>
              </w:rPr>
              <w:t>ы</w:t>
            </w:r>
          </w:p>
        </w:tc>
        <w:tc>
          <w:tcPr>
            <w:tcW w:w="1658" w:type="pct"/>
            <w:shd w:val="clear" w:color="auto" w:fill="auto"/>
          </w:tcPr>
          <w:p w:rsidR="0032336A" w:rsidRPr="005532E3" w:rsidRDefault="0032336A" w:rsidP="00132F76">
            <w:pPr>
              <w:keepNext/>
              <w:jc w:val="center"/>
              <w:rPr>
                <w:b/>
                <w:sz w:val="24"/>
              </w:rPr>
            </w:pPr>
            <w:r>
              <w:rPr>
                <w:b/>
                <w:sz w:val="24"/>
              </w:rPr>
              <w:t>Перечень вопросов</w:t>
            </w:r>
            <w:r w:rsidRPr="005532E3">
              <w:rPr>
                <w:b/>
                <w:sz w:val="24"/>
              </w:rPr>
              <w:t xml:space="preserve">, отводимых на самостоятельное освоение </w:t>
            </w:r>
          </w:p>
        </w:tc>
        <w:tc>
          <w:tcPr>
            <w:tcW w:w="1392" w:type="pct"/>
          </w:tcPr>
          <w:p w:rsidR="0032336A" w:rsidRPr="005532E3" w:rsidRDefault="0032336A" w:rsidP="00132F76">
            <w:pPr>
              <w:keepNext/>
              <w:jc w:val="center"/>
              <w:rPr>
                <w:b/>
                <w:sz w:val="24"/>
              </w:rPr>
            </w:pPr>
            <w:r w:rsidRPr="005532E3">
              <w:rPr>
                <w:b/>
                <w:sz w:val="24"/>
              </w:rPr>
              <w:t>Формы внеаудиторной самостоятельной работы</w:t>
            </w:r>
          </w:p>
        </w:tc>
      </w:tr>
      <w:tr w:rsidR="0032336A" w:rsidRPr="005532E3" w:rsidTr="00132F76">
        <w:tc>
          <w:tcPr>
            <w:tcW w:w="1950" w:type="pct"/>
            <w:shd w:val="clear" w:color="auto" w:fill="auto"/>
          </w:tcPr>
          <w:p w:rsidR="0032336A" w:rsidRPr="005A1934" w:rsidRDefault="0032336A" w:rsidP="00132F76">
            <w:pPr>
              <w:pStyle w:val="aff"/>
              <w:shd w:val="clear" w:color="auto" w:fill="FFFFFF"/>
              <w:spacing w:before="0" w:beforeAutospacing="0" w:after="0" w:afterAutospacing="0"/>
              <w:jc w:val="both"/>
              <w:rPr>
                <w:sz w:val="28"/>
                <w:szCs w:val="28"/>
              </w:rPr>
            </w:pPr>
            <w:r w:rsidRPr="00806F3B">
              <w:rPr>
                <w:szCs w:val="28"/>
              </w:rPr>
              <w:t xml:space="preserve">Тема 1: Понятие кризиса. Особенности кризисов в банковской сфере. </w:t>
            </w:r>
            <w:r w:rsidRPr="00806F3B">
              <w:t>Способы раннего обнаружения банковских кризисов</w:t>
            </w:r>
          </w:p>
        </w:tc>
        <w:tc>
          <w:tcPr>
            <w:tcW w:w="1658" w:type="pct"/>
            <w:shd w:val="clear" w:color="auto" w:fill="auto"/>
          </w:tcPr>
          <w:p w:rsidR="0032336A" w:rsidRPr="0032336A" w:rsidRDefault="0032336A" w:rsidP="0032336A">
            <w:pPr>
              <w:pStyle w:val="af1"/>
              <w:ind w:left="0"/>
              <w:jc w:val="both"/>
              <w:rPr>
                <w:sz w:val="24"/>
              </w:rPr>
            </w:pPr>
            <w:r w:rsidRPr="0032336A">
              <w:rPr>
                <w:sz w:val="24"/>
              </w:rPr>
              <w:t xml:space="preserve">Особенности финансового и банковского кризиса. Классификация банковских кризисов. Тенденции кризисных явлений в банковской сфере. </w:t>
            </w:r>
          </w:p>
          <w:p w:rsidR="0032336A" w:rsidRPr="0032336A" w:rsidRDefault="0032336A" w:rsidP="0032336A">
            <w:pPr>
              <w:pStyle w:val="af1"/>
              <w:ind w:left="0"/>
              <w:jc w:val="both"/>
              <w:rPr>
                <w:sz w:val="24"/>
              </w:rPr>
            </w:pPr>
            <w:r w:rsidRPr="0032336A">
              <w:rPr>
                <w:sz w:val="24"/>
              </w:rPr>
              <w:t xml:space="preserve">Характеристика этапов развития банковского кризиса. </w:t>
            </w:r>
          </w:p>
          <w:p w:rsidR="0032336A" w:rsidRPr="0032336A" w:rsidRDefault="0032336A" w:rsidP="0032336A">
            <w:pPr>
              <w:pStyle w:val="af1"/>
              <w:ind w:left="0"/>
              <w:jc w:val="both"/>
              <w:rPr>
                <w:sz w:val="24"/>
              </w:rPr>
            </w:pPr>
            <w:r w:rsidRPr="0032336A">
              <w:rPr>
                <w:sz w:val="24"/>
              </w:rPr>
              <w:t xml:space="preserve">Симптомы и причины банковских проблем. </w:t>
            </w:r>
          </w:p>
          <w:p w:rsidR="0032336A" w:rsidRPr="005D7AB3" w:rsidRDefault="0032336A" w:rsidP="0032336A">
            <w:pPr>
              <w:shd w:val="clear" w:color="auto" w:fill="FFFFFF"/>
              <w:jc w:val="both"/>
              <w:textAlignment w:val="baseline"/>
              <w:rPr>
                <w:b/>
                <w:sz w:val="24"/>
              </w:rPr>
            </w:pPr>
            <w:r w:rsidRPr="0032336A">
              <w:rPr>
                <w:sz w:val="24"/>
              </w:rPr>
              <w:t>Способы раннего обнаружения банковских кризисов</w:t>
            </w:r>
          </w:p>
        </w:tc>
        <w:tc>
          <w:tcPr>
            <w:tcW w:w="1392" w:type="pct"/>
          </w:tcPr>
          <w:p w:rsidR="0032336A" w:rsidRPr="005D7AB3" w:rsidRDefault="0032336A" w:rsidP="00132F76">
            <w:pPr>
              <w:keepNext/>
              <w:jc w:val="both"/>
              <w:rPr>
                <w:sz w:val="24"/>
              </w:rPr>
            </w:pPr>
            <w:r w:rsidRPr="005D7AB3">
              <w:rPr>
                <w:sz w:val="24"/>
              </w:rPr>
              <w:t xml:space="preserve">Изучение литературы, законодательной и нормативной базы по вопросам </w:t>
            </w:r>
            <w:r>
              <w:rPr>
                <w:sz w:val="24"/>
              </w:rPr>
              <w:t>банковских кризисов и способов их раннего обнаружения</w:t>
            </w:r>
          </w:p>
          <w:p w:rsidR="0032336A" w:rsidRPr="005D7AB3" w:rsidRDefault="0032336A" w:rsidP="00132F76">
            <w:pPr>
              <w:keepNext/>
              <w:jc w:val="both"/>
              <w:rPr>
                <w:b/>
                <w:sz w:val="24"/>
              </w:rPr>
            </w:pPr>
            <w:r w:rsidRPr="005D7AB3">
              <w:rPr>
                <w:sz w:val="24"/>
              </w:rPr>
              <w:t>Подготовка презентаций.</w:t>
            </w:r>
          </w:p>
        </w:tc>
      </w:tr>
      <w:tr w:rsidR="0032336A" w:rsidRPr="005532E3" w:rsidTr="00132F76">
        <w:tc>
          <w:tcPr>
            <w:tcW w:w="1950" w:type="pct"/>
            <w:shd w:val="clear" w:color="auto" w:fill="auto"/>
          </w:tcPr>
          <w:p w:rsidR="0032336A" w:rsidRPr="005A1934" w:rsidRDefault="0032336A" w:rsidP="0032336A">
            <w:pPr>
              <w:jc w:val="both"/>
              <w:rPr>
                <w:szCs w:val="28"/>
              </w:rPr>
            </w:pPr>
            <w:r>
              <w:rPr>
                <w:rFonts w:cs="Times New Roman"/>
              </w:rPr>
              <w:t>Тема 2. Причины кризисных явлений в банковском секторе и отдельной кредитной организации.</w:t>
            </w:r>
          </w:p>
        </w:tc>
        <w:tc>
          <w:tcPr>
            <w:tcW w:w="1658" w:type="pct"/>
            <w:shd w:val="clear" w:color="auto" w:fill="auto"/>
          </w:tcPr>
          <w:p w:rsidR="003552D3" w:rsidRPr="003552D3" w:rsidRDefault="003552D3" w:rsidP="003552D3">
            <w:pPr>
              <w:suppressAutoHyphens w:val="0"/>
              <w:spacing w:after="200"/>
              <w:jc w:val="both"/>
              <w:rPr>
                <w:rFonts w:cs="Times New Roman"/>
                <w:sz w:val="24"/>
              </w:rPr>
            </w:pPr>
            <w:r w:rsidRPr="003552D3">
              <w:rPr>
                <w:rFonts w:cs="Times New Roman"/>
                <w:sz w:val="24"/>
              </w:rPr>
              <w:t>Причины банковских кризисов в России и мировой финансовой системе.</w:t>
            </w:r>
          </w:p>
          <w:p w:rsidR="003552D3" w:rsidRPr="003552D3" w:rsidRDefault="003552D3" w:rsidP="003552D3">
            <w:pPr>
              <w:suppressAutoHyphens w:val="0"/>
              <w:spacing w:after="200"/>
              <w:jc w:val="both"/>
              <w:rPr>
                <w:rFonts w:cs="Times New Roman"/>
                <w:sz w:val="24"/>
              </w:rPr>
            </w:pPr>
            <w:r w:rsidRPr="003552D3">
              <w:rPr>
                <w:rFonts w:cs="Times New Roman"/>
                <w:sz w:val="24"/>
              </w:rPr>
              <w:t>Характеристика фаз развития банковского кризиса.</w:t>
            </w:r>
          </w:p>
          <w:p w:rsidR="003552D3" w:rsidRPr="003552D3" w:rsidRDefault="003552D3" w:rsidP="003552D3">
            <w:pPr>
              <w:suppressAutoHyphens w:val="0"/>
              <w:spacing w:after="200"/>
              <w:jc w:val="both"/>
              <w:rPr>
                <w:rFonts w:cs="Times New Roman"/>
                <w:sz w:val="24"/>
              </w:rPr>
            </w:pPr>
            <w:r w:rsidRPr="003552D3">
              <w:rPr>
                <w:rFonts w:cs="Times New Roman"/>
                <w:sz w:val="24"/>
              </w:rPr>
              <w:t xml:space="preserve">Факторы, обуславливающие кризисные явления в банковском секторе экономики и их характеристика. </w:t>
            </w:r>
          </w:p>
          <w:p w:rsidR="0032336A" w:rsidRPr="005D7AB3" w:rsidRDefault="003552D3" w:rsidP="003552D3">
            <w:pPr>
              <w:jc w:val="both"/>
              <w:rPr>
                <w:b/>
                <w:sz w:val="24"/>
              </w:rPr>
            </w:pPr>
            <w:r w:rsidRPr="003552D3">
              <w:rPr>
                <w:rFonts w:cs="Times New Roman"/>
                <w:sz w:val="24"/>
              </w:rPr>
              <w:t>Макроэкономические, микроэкономические и институциональные факторы финансовой неустойчивости банковских систем и их характеристика</w:t>
            </w:r>
          </w:p>
        </w:tc>
        <w:tc>
          <w:tcPr>
            <w:tcW w:w="1392" w:type="pct"/>
          </w:tcPr>
          <w:p w:rsidR="0032336A" w:rsidRPr="005D7AB3" w:rsidRDefault="0032336A" w:rsidP="0032336A">
            <w:pPr>
              <w:keepNext/>
              <w:jc w:val="both"/>
              <w:rPr>
                <w:sz w:val="24"/>
              </w:rPr>
            </w:pPr>
            <w:r w:rsidRPr="005D7AB3">
              <w:rPr>
                <w:sz w:val="24"/>
              </w:rPr>
              <w:t>Изучение литературы, законодательной и нормативной базы.</w:t>
            </w:r>
          </w:p>
          <w:p w:rsidR="0032336A" w:rsidRPr="005D7AB3" w:rsidRDefault="0032336A" w:rsidP="0032336A">
            <w:pPr>
              <w:keepNext/>
              <w:jc w:val="both"/>
              <w:rPr>
                <w:sz w:val="24"/>
              </w:rPr>
            </w:pPr>
            <w:r w:rsidRPr="005D7AB3">
              <w:rPr>
                <w:sz w:val="24"/>
              </w:rPr>
              <w:t xml:space="preserve">Изучение официальных </w:t>
            </w:r>
            <w:r>
              <w:rPr>
                <w:sz w:val="24"/>
              </w:rPr>
              <w:t>м</w:t>
            </w:r>
            <w:r w:rsidRPr="005D7AB3">
              <w:rPr>
                <w:sz w:val="24"/>
              </w:rPr>
              <w:t>атериалов</w:t>
            </w:r>
            <w:r>
              <w:rPr>
                <w:sz w:val="24"/>
              </w:rPr>
              <w:t xml:space="preserve"> </w:t>
            </w:r>
            <w:r w:rsidRPr="00671BAE">
              <w:rPr>
                <w:sz w:val="24"/>
              </w:rPr>
              <w:t>Правительства РФ</w:t>
            </w:r>
            <w:r>
              <w:rPr>
                <w:sz w:val="24"/>
              </w:rPr>
              <w:t xml:space="preserve"> и</w:t>
            </w:r>
            <w:r w:rsidRPr="005D7AB3">
              <w:rPr>
                <w:sz w:val="24"/>
              </w:rPr>
              <w:t xml:space="preserve"> Банка России, сайтов коммерческих банков, аналитических сайтов</w:t>
            </w:r>
            <w:r>
              <w:rPr>
                <w:sz w:val="24"/>
              </w:rPr>
              <w:t xml:space="preserve"> </w:t>
            </w:r>
            <w:r w:rsidRPr="005D7AB3">
              <w:rPr>
                <w:sz w:val="24"/>
              </w:rPr>
              <w:t>Интернета.</w:t>
            </w:r>
          </w:p>
          <w:p w:rsidR="0032336A" w:rsidRPr="005D7AB3" w:rsidRDefault="0032336A" w:rsidP="0032336A">
            <w:pPr>
              <w:keepNext/>
              <w:jc w:val="both"/>
              <w:rPr>
                <w:sz w:val="24"/>
              </w:rPr>
            </w:pPr>
            <w:r w:rsidRPr="005D7AB3">
              <w:rPr>
                <w:sz w:val="24"/>
              </w:rPr>
              <w:t>Подготовка презентаций.</w:t>
            </w:r>
          </w:p>
          <w:p w:rsidR="0032336A" w:rsidRPr="005D7AB3" w:rsidRDefault="0032336A" w:rsidP="0032336A">
            <w:pPr>
              <w:keepNext/>
              <w:jc w:val="both"/>
              <w:rPr>
                <w:sz w:val="24"/>
              </w:rPr>
            </w:pPr>
            <w:r w:rsidRPr="005D7AB3">
              <w:rPr>
                <w:sz w:val="24"/>
              </w:rPr>
              <w:t>Решение ситуационных задач.</w:t>
            </w:r>
          </w:p>
          <w:p w:rsidR="0032336A" w:rsidRPr="005D7AB3" w:rsidRDefault="0032336A" w:rsidP="0032336A">
            <w:pPr>
              <w:keepNext/>
              <w:jc w:val="both"/>
              <w:rPr>
                <w:b/>
                <w:sz w:val="24"/>
              </w:rPr>
            </w:pPr>
            <w:r w:rsidRPr="005D7AB3">
              <w:rPr>
                <w:sz w:val="24"/>
              </w:rPr>
              <w:t>Подготовка аналитической записки.</w:t>
            </w:r>
          </w:p>
        </w:tc>
      </w:tr>
      <w:tr w:rsidR="0032336A" w:rsidRPr="005532E3" w:rsidTr="00132F76">
        <w:tc>
          <w:tcPr>
            <w:tcW w:w="1950" w:type="pct"/>
            <w:shd w:val="clear" w:color="auto" w:fill="auto"/>
          </w:tcPr>
          <w:p w:rsidR="0032336A" w:rsidRPr="005A1934" w:rsidRDefault="0032336A" w:rsidP="0032336A">
            <w:pPr>
              <w:tabs>
                <w:tab w:val="right" w:pos="851"/>
              </w:tabs>
              <w:rPr>
                <w:szCs w:val="28"/>
              </w:rPr>
            </w:pPr>
            <w:r>
              <w:rPr>
                <w:rFonts w:cs="Times New Roman"/>
              </w:rPr>
              <w:t>Тема 3. Индикаторы кризисных явлений</w:t>
            </w:r>
          </w:p>
        </w:tc>
        <w:tc>
          <w:tcPr>
            <w:tcW w:w="1658" w:type="pct"/>
            <w:shd w:val="clear" w:color="auto" w:fill="auto"/>
          </w:tcPr>
          <w:p w:rsidR="00671BAE" w:rsidRPr="00671BAE" w:rsidRDefault="00671BAE" w:rsidP="00671BAE">
            <w:pPr>
              <w:keepLines/>
              <w:widowControl w:val="0"/>
              <w:jc w:val="both"/>
              <w:rPr>
                <w:rFonts w:cs="Times New Roman"/>
                <w:sz w:val="24"/>
              </w:rPr>
            </w:pPr>
            <w:r w:rsidRPr="00671BAE">
              <w:rPr>
                <w:rFonts w:cs="Times New Roman"/>
                <w:sz w:val="24"/>
              </w:rPr>
              <w:t xml:space="preserve">Индикаторы кризисных явлений на макро и микроуровне. </w:t>
            </w:r>
          </w:p>
          <w:p w:rsidR="00671BAE" w:rsidRPr="00671BAE" w:rsidRDefault="00671BAE" w:rsidP="00671BAE">
            <w:pPr>
              <w:keepLines/>
              <w:widowControl w:val="0"/>
              <w:jc w:val="both"/>
              <w:rPr>
                <w:rFonts w:cs="Times New Roman"/>
                <w:sz w:val="24"/>
              </w:rPr>
            </w:pPr>
            <w:r w:rsidRPr="00671BAE">
              <w:rPr>
                <w:rFonts w:cs="Times New Roman"/>
                <w:sz w:val="24"/>
              </w:rPr>
              <w:t xml:space="preserve">Особенности и характеристика макроэкономических индикаторов их </w:t>
            </w:r>
            <w:proofErr w:type="spellStart"/>
            <w:r w:rsidRPr="00671BAE">
              <w:rPr>
                <w:rFonts w:cs="Times New Roman"/>
                <w:sz w:val="24"/>
              </w:rPr>
              <w:t>критериальные</w:t>
            </w:r>
            <w:proofErr w:type="spellEnd"/>
            <w:r w:rsidRPr="00671BAE">
              <w:rPr>
                <w:rFonts w:cs="Times New Roman"/>
                <w:sz w:val="24"/>
              </w:rPr>
              <w:t xml:space="preserve"> уровни. </w:t>
            </w:r>
          </w:p>
          <w:p w:rsidR="00671BAE" w:rsidRPr="00671BAE" w:rsidRDefault="00671BAE" w:rsidP="00671BAE">
            <w:pPr>
              <w:suppressAutoHyphens w:val="0"/>
              <w:spacing w:after="200"/>
              <w:jc w:val="both"/>
              <w:rPr>
                <w:rFonts w:cs="Times New Roman"/>
                <w:sz w:val="24"/>
              </w:rPr>
            </w:pPr>
            <w:r w:rsidRPr="00671BAE">
              <w:rPr>
                <w:rFonts w:cs="Times New Roman"/>
                <w:sz w:val="24"/>
              </w:rPr>
              <w:t xml:space="preserve">Институциональные и инфраструктурные индикаторы банковского кризиса. </w:t>
            </w:r>
          </w:p>
          <w:p w:rsidR="00671BAE" w:rsidRPr="00671BAE" w:rsidRDefault="00671BAE" w:rsidP="00671BAE">
            <w:pPr>
              <w:suppressAutoHyphens w:val="0"/>
              <w:spacing w:after="200"/>
              <w:jc w:val="both"/>
              <w:rPr>
                <w:rFonts w:cs="Times New Roman"/>
                <w:sz w:val="24"/>
              </w:rPr>
            </w:pPr>
            <w:r w:rsidRPr="00671BAE">
              <w:rPr>
                <w:rFonts w:cs="Times New Roman"/>
                <w:sz w:val="24"/>
              </w:rPr>
              <w:t xml:space="preserve">Микроэкономические индикаторы, набор </w:t>
            </w:r>
            <w:r w:rsidRPr="00671BAE">
              <w:rPr>
                <w:rFonts w:cs="Times New Roman"/>
                <w:sz w:val="24"/>
              </w:rPr>
              <w:lastRenderedPageBreak/>
              <w:t>показателей и их характеристика.</w:t>
            </w:r>
          </w:p>
          <w:p w:rsidR="00671BAE" w:rsidRPr="00671BAE" w:rsidRDefault="00671BAE" w:rsidP="00671BAE">
            <w:pPr>
              <w:suppressAutoHyphens w:val="0"/>
              <w:spacing w:after="200"/>
              <w:jc w:val="both"/>
              <w:rPr>
                <w:rFonts w:cs="Times New Roman"/>
                <w:sz w:val="24"/>
              </w:rPr>
            </w:pPr>
            <w:r w:rsidRPr="00671BAE">
              <w:rPr>
                <w:rFonts w:cs="Times New Roman"/>
                <w:sz w:val="24"/>
              </w:rPr>
              <w:t>Опережающие и запаздывающие индикаторы кризисных явлений, их характеристика.</w:t>
            </w:r>
          </w:p>
          <w:p w:rsidR="00671BAE" w:rsidRPr="00671BAE" w:rsidRDefault="00671BAE" w:rsidP="00671BAE">
            <w:pPr>
              <w:suppressAutoHyphens w:val="0"/>
              <w:spacing w:after="200"/>
              <w:jc w:val="both"/>
              <w:rPr>
                <w:rFonts w:cs="Times New Roman"/>
                <w:sz w:val="24"/>
              </w:rPr>
            </w:pPr>
            <w:r w:rsidRPr="00671BAE">
              <w:rPr>
                <w:rFonts w:cs="Times New Roman"/>
                <w:sz w:val="24"/>
              </w:rPr>
              <w:t xml:space="preserve">Оценка последствий выхода из кризисов 1998 и 2008 г. </w:t>
            </w:r>
          </w:p>
          <w:p w:rsidR="00671BAE" w:rsidRPr="00671BAE" w:rsidRDefault="00671BAE" w:rsidP="00671BAE">
            <w:pPr>
              <w:pStyle w:val="---"/>
              <w:overflowPunct/>
              <w:autoSpaceDE/>
              <w:autoSpaceDN w:val="0"/>
              <w:spacing w:before="0" w:after="0"/>
              <w:jc w:val="both"/>
              <w:rPr>
                <w:rStyle w:val="21"/>
                <w:b w:val="0"/>
                <w:sz w:val="24"/>
                <w:szCs w:val="24"/>
                <w:u w:val="none"/>
              </w:rPr>
            </w:pPr>
            <w:r w:rsidRPr="00671BAE">
              <w:rPr>
                <w:rStyle w:val="21"/>
                <w:b w:val="0"/>
                <w:sz w:val="24"/>
                <w:szCs w:val="24"/>
                <w:u w:val="none"/>
              </w:rPr>
              <w:t>Индикаторы признаков проблем в деятельности кредитной организации.</w:t>
            </w:r>
          </w:p>
          <w:p w:rsidR="0032336A" w:rsidRPr="005D7AB3" w:rsidRDefault="0032336A" w:rsidP="0032336A">
            <w:pPr>
              <w:pStyle w:val="aff"/>
              <w:shd w:val="clear" w:color="auto" w:fill="FFFFFF"/>
              <w:spacing w:before="0" w:beforeAutospacing="0" w:after="0" w:afterAutospacing="0"/>
              <w:jc w:val="both"/>
            </w:pPr>
          </w:p>
        </w:tc>
        <w:tc>
          <w:tcPr>
            <w:tcW w:w="1392" w:type="pct"/>
          </w:tcPr>
          <w:p w:rsidR="0032336A" w:rsidRPr="005D7AB3" w:rsidRDefault="0032336A" w:rsidP="0032336A">
            <w:pPr>
              <w:keepNext/>
              <w:jc w:val="both"/>
              <w:rPr>
                <w:sz w:val="24"/>
              </w:rPr>
            </w:pPr>
            <w:r w:rsidRPr="005D7AB3">
              <w:rPr>
                <w:sz w:val="24"/>
              </w:rPr>
              <w:lastRenderedPageBreak/>
              <w:t>Изучение литературы, законодательной и нормативной базы.</w:t>
            </w:r>
          </w:p>
          <w:p w:rsidR="0032336A" w:rsidRPr="005D7AB3" w:rsidRDefault="0032336A" w:rsidP="0032336A">
            <w:pPr>
              <w:keepNext/>
              <w:jc w:val="both"/>
              <w:rPr>
                <w:sz w:val="24"/>
              </w:rPr>
            </w:pPr>
            <w:r w:rsidRPr="005D7AB3">
              <w:rPr>
                <w:sz w:val="24"/>
              </w:rPr>
              <w:t>Изучение официальных материалов</w:t>
            </w:r>
            <w:r>
              <w:rPr>
                <w:sz w:val="24"/>
              </w:rPr>
              <w:t xml:space="preserve"> </w:t>
            </w:r>
            <w:r w:rsidRPr="00671BAE">
              <w:rPr>
                <w:sz w:val="24"/>
              </w:rPr>
              <w:t>Правительства РФ</w:t>
            </w:r>
            <w:r>
              <w:rPr>
                <w:sz w:val="24"/>
              </w:rPr>
              <w:t xml:space="preserve"> и</w:t>
            </w:r>
            <w:r w:rsidRPr="005D7AB3">
              <w:rPr>
                <w:sz w:val="24"/>
              </w:rPr>
              <w:t xml:space="preserve"> Банка России, сайтов коммерческих банков, аналитических сайтов Интернета.</w:t>
            </w:r>
          </w:p>
          <w:p w:rsidR="0032336A" w:rsidRPr="005D7AB3" w:rsidRDefault="0032336A" w:rsidP="0032336A">
            <w:pPr>
              <w:keepNext/>
              <w:jc w:val="both"/>
              <w:rPr>
                <w:sz w:val="24"/>
              </w:rPr>
            </w:pPr>
            <w:r w:rsidRPr="005D7AB3">
              <w:rPr>
                <w:sz w:val="24"/>
              </w:rPr>
              <w:t>Подготовка презентаций.</w:t>
            </w:r>
          </w:p>
          <w:p w:rsidR="0032336A" w:rsidRPr="005D7AB3" w:rsidRDefault="0032336A" w:rsidP="0032336A">
            <w:pPr>
              <w:keepNext/>
              <w:jc w:val="both"/>
              <w:rPr>
                <w:sz w:val="24"/>
              </w:rPr>
            </w:pPr>
            <w:r w:rsidRPr="005D7AB3">
              <w:rPr>
                <w:sz w:val="24"/>
              </w:rPr>
              <w:t>Решение ситуационных задач.</w:t>
            </w:r>
          </w:p>
          <w:p w:rsidR="0032336A" w:rsidRPr="005D7AB3" w:rsidRDefault="0032336A" w:rsidP="0032336A">
            <w:pPr>
              <w:keepNext/>
              <w:jc w:val="both"/>
              <w:rPr>
                <w:b/>
                <w:sz w:val="24"/>
              </w:rPr>
            </w:pPr>
            <w:r w:rsidRPr="005D7AB3">
              <w:rPr>
                <w:sz w:val="24"/>
              </w:rPr>
              <w:t xml:space="preserve">Подготовка </w:t>
            </w:r>
            <w:r w:rsidRPr="005D7AB3">
              <w:rPr>
                <w:sz w:val="24"/>
              </w:rPr>
              <w:lastRenderedPageBreak/>
              <w:t>аналитической записки.</w:t>
            </w:r>
          </w:p>
        </w:tc>
      </w:tr>
      <w:tr w:rsidR="0032336A" w:rsidRPr="005532E3" w:rsidTr="00132F76">
        <w:tc>
          <w:tcPr>
            <w:tcW w:w="1950" w:type="pct"/>
            <w:shd w:val="clear" w:color="auto" w:fill="auto"/>
          </w:tcPr>
          <w:p w:rsidR="0032336A" w:rsidRPr="005A1934" w:rsidRDefault="0032336A" w:rsidP="0032336A">
            <w:pPr>
              <w:pStyle w:val="aff"/>
              <w:shd w:val="clear" w:color="auto" w:fill="FFFFFF"/>
              <w:spacing w:before="0" w:beforeAutospacing="0" w:after="0" w:afterAutospacing="0"/>
              <w:jc w:val="both"/>
              <w:rPr>
                <w:sz w:val="28"/>
                <w:szCs w:val="28"/>
              </w:rPr>
            </w:pPr>
            <w:r>
              <w:lastRenderedPageBreak/>
              <w:t xml:space="preserve">Тема 4. </w:t>
            </w:r>
            <w:r w:rsidRPr="00846005">
              <w:t>Принципы и методы работы со слабыми банками. Проблемы слабых банков и работа с ними. Общие принципы оздорови</w:t>
            </w:r>
            <w:r>
              <w:t>тельных</w:t>
            </w:r>
            <w:r w:rsidRPr="00846005">
              <w:t xml:space="preserve"> действий. Реализация оздоровитель</w:t>
            </w:r>
            <w:r>
              <w:t>н</w:t>
            </w:r>
            <w:r w:rsidRPr="00846005">
              <w:t>ых мероприятий.</w:t>
            </w:r>
          </w:p>
        </w:tc>
        <w:tc>
          <w:tcPr>
            <w:tcW w:w="1658" w:type="pct"/>
            <w:shd w:val="clear" w:color="auto" w:fill="auto"/>
          </w:tcPr>
          <w:p w:rsidR="00671BAE" w:rsidRPr="00671BAE" w:rsidRDefault="00671BAE" w:rsidP="00671BAE">
            <w:pPr>
              <w:suppressAutoHyphens w:val="0"/>
              <w:jc w:val="both"/>
              <w:rPr>
                <w:rFonts w:cs="Times New Roman"/>
                <w:sz w:val="24"/>
              </w:rPr>
            </w:pPr>
            <w:r w:rsidRPr="00671BAE">
              <w:rPr>
                <w:rFonts w:cs="Times New Roman"/>
                <w:sz w:val="24"/>
              </w:rPr>
              <w:t xml:space="preserve">Понятие «проблемного» и «слабого» банка в экономической литературе и рекомендациях </w:t>
            </w:r>
            <w:proofErr w:type="spellStart"/>
            <w:r w:rsidRPr="00671BAE">
              <w:rPr>
                <w:rFonts w:cs="Times New Roman"/>
                <w:sz w:val="24"/>
              </w:rPr>
              <w:t>Базельского</w:t>
            </w:r>
            <w:proofErr w:type="spellEnd"/>
            <w:r w:rsidRPr="00671BAE">
              <w:rPr>
                <w:rFonts w:cs="Times New Roman"/>
                <w:sz w:val="24"/>
              </w:rPr>
              <w:t xml:space="preserve"> комитета. </w:t>
            </w:r>
          </w:p>
          <w:p w:rsidR="00671BAE" w:rsidRPr="00671BAE" w:rsidRDefault="00671BAE" w:rsidP="00671BAE">
            <w:pPr>
              <w:suppressAutoHyphens w:val="0"/>
              <w:jc w:val="both"/>
              <w:rPr>
                <w:rFonts w:cs="Times New Roman"/>
                <w:sz w:val="24"/>
              </w:rPr>
            </w:pPr>
            <w:r w:rsidRPr="00671BAE">
              <w:rPr>
                <w:rFonts w:cs="Times New Roman"/>
                <w:sz w:val="24"/>
              </w:rPr>
              <w:t xml:space="preserve">Меры надзорного реагирования в отношении проблемных банков: российская практика. </w:t>
            </w:r>
          </w:p>
          <w:p w:rsidR="00671BAE" w:rsidRPr="00671BAE" w:rsidRDefault="00671BAE" w:rsidP="00671BAE">
            <w:pPr>
              <w:suppressAutoHyphens w:val="0"/>
              <w:jc w:val="both"/>
              <w:rPr>
                <w:rFonts w:cs="Times New Roman"/>
                <w:sz w:val="24"/>
              </w:rPr>
            </w:pPr>
            <w:r w:rsidRPr="00671BAE">
              <w:rPr>
                <w:rFonts w:cs="Times New Roman"/>
                <w:sz w:val="24"/>
              </w:rPr>
              <w:t>Методы урегулирования несостоятельности банков.</w:t>
            </w:r>
          </w:p>
          <w:p w:rsidR="00671BAE" w:rsidRPr="00671BAE" w:rsidRDefault="00671BAE" w:rsidP="00671BAE">
            <w:pPr>
              <w:suppressAutoHyphens w:val="0"/>
              <w:jc w:val="both"/>
              <w:rPr>
                <w:rFonts w:cs="Times New Roman"/>
                <w:sz w:val="24"/>
              </w:rPr>
            </w:pPr>
            <w:r w:rsidRPr="00671BAE">
              <w:rPr>
                <w:rFonts w:cs="Times New Roman"/>
                <w:sz w:val="24"/>
              </w:rPr>
              <w:t>Особенности организации работы с проблемными банками органов надзора.</w:t>
            </w:r>
          </w:p>
          <w:p w:rsidR="00671BAE" w:rsidRPr="00671BAE" w:rsidRDefault="00671BAE" w:rsidP="00671BAE">
            <w:pPr>
              <w:suppressAutoHyphens w:val="0"/>
              <w:jc w:val="both"/>
              <w:rPr>
                <w:rFonts w:cs="Times New Roman"/>
                <w:sz w:val="24"/>
              </w:rPr>
            </w:pPr>
            <w:r w:rsidRPr="00671BAE">
              <w:rPr>
                <w:rFonts w:cs="Times New Roman"/>
                <w:sz w:val="24"/>
              </w:rPr>
              <w:t xml:space="preserve">Пути вывода из кризиса кредитной организации, испытывающей финансовые затруднения. </w:t>
            </w:r>
          </w:p>
          <w:p w:rsidR="00671BAE" w:rsidRPr="00671BAE" w:rsidRDefault="00671BAE" w:rsidP="00671BAE">
            <w:pPr>
              <w:suppressAutoHyphens w:val="0"/>
              <w:jc w:val="both"/>
              <w:rPr>
                <w:rFonts w:cs="Times New Roman"/>
                <w:sz w:val="24"/>
              </w:rPr>
            </w:pPr>
            <w:r w:rsidRPr="00671BAE">
              <w:rPr>
                <w:rFonts w:cs="Times New Roman"/>
                <w:sz w:val="24"/>
              </w:rPr>
              <w:t>Деятельность Агентства по страхованию вкладов по урегулированию несостоятельности проблемных банков.</w:t>
            </w:r>
          </w:p>
          <w:p w:rsidR="00671BAE" w:rsidRPr="00671BAE" w:rsidRDefault="00671BAE" w:rsidP="00671BAE">
            <w:pPr>
              <w:suppressAutoHyphens w:val="0"/>
              <w:jc w:val="both"/>
              <w:rPr>
                <w:rFonts w:cs="Times New Roman"/>
                <w:sz w:val="24"/>
              </w:rPr>
            </w:pPr>
            <w:r w:rsidRPr="00671BAE">
              <w:rPr>
                <w:rFonts w:cs="Times New Roman"/>
                <w:sz w:val="24"/>
              </w:rPr>
              <w:t>Стресс-тестирование в системе инструментария раннего обнаружения проблем в деятельности коммерческого банка.</w:t>
            </w:r>
          </w:p>
          <w:p w:rsidR="00671BAE" w:rsidRPr="00671BAE" w:rsidRDefault="00671BAE" w:rsidP="00671BAE">
            <w:pPr>
              <w:suppressAutoHyphens w:val="0"/>
              <w:jc w:val="both"/>
              <w:rPr>
                <w:rFonts w:cs="Times New Roman"/>
                <w:sz w:val="24"/>
              </w:rPr>
            </w:pPr>
            <w:proofErr w:type="spellStart"/>
            <w:r w:rsidRPr="00671BAE">
              <w:rPr>
                <w:rFonts w:cs="Times New Roman"/>
                <w:sz w:val="24"/>
              </w:rPr>
              <w:t>Пруденциальный</w:t>
            </w:r>
            <w:proofErr w:type="spellEnd"/>
            <w:r w:rsidRPr="00671BAE">
              <w:rPr>
                <w:rFonts w:cs="Times New Roman"/>
                <w:sz w:val="24"/>
              </w:rPr>
              <w:t xml:space="preserve"> надзор как метод ранней диагностики кризисных явлений в российских банках и его эффективность.</w:t>
            </w:r>
          </w:p>
          <w:p w:rsidR="00671BAE" w:rsidRPr="00671BAE" w:rsidRDefault="00671BAE" w:rsidP="00671BAE">
            <w:pPr>
              <w:suppressAutoHyphens w:val="0"/>
              <w:jc w:val="both"/>
              <w:rPr>
                <w:rFonts w:cs="Times New Roman"/>
                <w:sz w:val="24"/>
              </w:rPr>
            </w:pPr>
            <w:r w:rsidRPr="00671BAE">
              <w:rPr>
                <w:rFonts w:cs="Times New Roman"/>
                <w:sz w:val="24"/>
              </w:rPr>
              <w:t xml:space="preserve">Изменения в законодательстве зарубежных стран в связи с кризисом 2008 года (правило </w:t>
            </w:r>
            <w:proofErr w:type="spellStart"/>
            <w:r w:rsidRPr="00671BAE">
              <w:rPr>
                <w:rFonts w:cs="Times New Roman"/>
                <w:sz w:val="24"/>
              </w:rPr>
              <w:t>Волкера</w:t>
            </w:r>
            <w:proofErr w:type="spellEnd"/>
            <w:r w:rsidRPr="00671BAE">
              <w:rPr>
                <w:rFonts w:cs="Times New Roman"/>
                <w:sz w:val="24"/>
              </w:rPr>
              <w:t xml:space="preserve">, правило Виккерса, рекомендации группы </w:t>
            </w:r>
            <w:proofErr w:type="spellStart"/>
            <w:r w:rsidRPr="00671BAE">
              <w:rPr>
                <w:rFonts w:cs="Times New Roman"/>
                <w:sz w:val="24"/>
              </w:rPr>
              <w:t>Лииканена</w:t>
            </w:r>
            <w:proofErr w:type="spellEnd"/>
            <w:r w:rsidRPr="00671BAE">
              <w:rPr>
                <w:rFonts w:cs="Times New Roman"/>
                <w:sz w:val="24"/>
              </w:rPr>
              <w:t>).</w:t>
            </w:r>
          </w:p>
          <w:p w:rsidR="00671BAE" w:rsidRPr="00671BAE" w:rsidRDefault="00671BAE" w:rsidP="00671BAE">
            <w:pPr>
              <w:suppressAutoHyphens w:val="0"/>
              <w:jc w:val="both"/>
              <w:rPr>
                <w:rFonts w:cs="Times New Roman"/>
                <w:sz w:val="24"/>
              </w:rPr>
            </w:pPr>
            <w:r w:rsidRPr="00671BAE">
              <w:rPr>
                <w:rFonts w:cs="Times New Roman"/>
                <w:sz w:val="24"/>
              </w:rPr>
              <w:lastRenderedPageBreak/>
              <w:t>АИЖК - опыт управления проблемной задолженностью в России</w:t>
            </w:r>
          </w:p>
          <w:p w:rsidR="00671BAE" w:rsidRPr="00671BAE" w:rsidRDefault="00671BAE" w:rsidP="00671BAE">
            <w:pPr>
              <w:suppressAutoHyphens w:val="0"/>
              <w:jc w:val="both"/>
              <w:rPr>
                <w:rFonts w:cs="Times New Roman"/>
                <w:sz w:val="24"/>
              </w:rPr>
            </w:pPr>
            <w:r w:rsidRPr="00671BAE">
              <w:rPr>
                <w:rFonts w:cs="Times New Roman"/>
                <w:sz w:val="24"/>
              </w:rPr>
              <w:t>Проблемные кредиты, понятие, методы работы с проблемной ссудной задолженностью.</w:t>
            </w:r>
          </w:p>
          <w:p w:rsidR="0032336A" w:rsidRPr="00671BAE" w:rsidRDefault="0032336A" w:rsidP="00671BAE">
            <w:pPr>
              <w:jc w:val="both"/>
              <w:rPr>
                <w:sz w:val="24"/>
              </w:rPr>
            </w:pPr>
          </w:p>
        </w:tc>
        <w:tc>
          <w:tcPr>
            <w:tcW w:w="1392" w:type="pct"/>
          </w:tcPr>
          <w:p w:rsidR="0032336A" w:rsidRPr="005D7AB3" w:rsidRDefault="0032336A" w:rsidP="0032336A">
            <w:pPr>
              <w:keepNext/>
              <w:jc w:val="both"/>
              <w:rPr>
                <w:sz w:val="24"/>
              </w:rPr>
            </w:pPr>
            <w:r w:rsidRPr="005D7AB3">
              <w:rPr>
                <w:sz w:val="24"/>
              </w:rPr>
              <w:lastRenderedPageBreak/>
              <w:t>Изучение литературы, законодательной и нормативной базы.</w:t>
            </w:r>
          </w:p>
          <w:p w:rsidR="0032336A" w:rsidRPr="005D7AB3" w:rsidRDefault="0032336A" w:rsidP="0032336A">
            <w:pPr>
              <w:keepNext/>
              <w:jc w:val="both"/>
              <w:rPr>
                <w:sz w:val="24"/>
              </w:rPr>
            </w:pPr>
            <w:r w:rsidRPr="005D7AB3">
              <w:rPr>
                <w:sz w:val="24"/>
              </w:rPr>
              <w:t>Изучение официальных материалов</w:t>
            </w:r>
            <w:r>
              <w:rPr>
                <w:sz w:val="24"/>
              </w:rPr>
              <w:t xml:space="preserve"> </w:t>
            </w:r>
            <w:r w:rsidRPr="00671BAE">
              <w:rPr>
                <w:sz w:val="24"/>
              </w:rPr>
              <w:t>Правительства РФ</w:t>
            </w:r>
            <w:r>
              <w:rPr>
                <w:sz w:val="24"/>
              </w:rPr>
              <w:t xml:space="preserve"> и</w:t>
            </w:r>
            <w:r w:rsidRPr="005D7AB3">
              <w:rPr>
                <w:sz w:val="24"/>
              </w:rPr>
              <w:t xml:space="preserve"> Банка России, сайтов коммерческих банков, аналитических сайтов Интернета</w:t>
            </w:r>
          </w:p>
          <w:p w:rsidR="0032336A" w:rsidRPr="005D7AB3" w:rsidRDefault="0032336A" w:rsidP="0032336A">
            <w:pPr>
              <w:keepNext/>
              <w:jc w:val="both"/>
              <w:rPr>
                <w:sz w:val="24"/>
              </w:rPr>
            </w:pPr>
            <w:r w:rsidRPr="005D7AB3">
              <w:rPr>
                <w:sz w:val="24"/>
              </w:rPr>
              <w:t>Подготовка презентаций.</w:t>
            </w:r>
          </w:p>
          <w:p w:rsidR="0032336A" w:rsidRPr="005D7AB3" w:rsidRDefault="0032336A" w:rsidP="0032336A">
            <w:pPr>
              <w:keepNext/>
              <w:jc w:val="both"/>
              <w:rPr>
                <w:sz w:val="24"/>
              </w:rPr>
            </w:pPr>
            <w:r w:rsidRPr="005D7AB3">
              <w:rPr>
                <w:sz w:val="24"/>
              </w:rPr>
              <w:t>Решение ситуационных задач.</w:t>
            </w:r>
          </w:p>
          <w:p w:rsidR="0032336A" w:rsidRDefault="0032336A" w:rsidP="0032336A">
            <w:pPr>
              <w:keepNext/>
              <w:jc w:val="both"/>
              <w:rPr>
                <w:sz w:val="24"/>
              </w:rPr>
            </w:pPr>
            <w:r w:rsidRPr="005D7AB3">
              <w:rPr>
                <w:sz w:val="24"/>
              </w:rPr>
              <w:t>Подготовка аналитической записки.</w:t>
            </w:r>
          </w:p>
          <w:p w:rsidR="0032336A" w:rsidRPr="005D7AB3" w:rsidRDefault="0032336A" w:rsidP="0032336A">
            <w:pPr>
              <w:keepNext/>
              <w:jc w:val="both"/>
              <w:rPr>
                <w:b/>
                <w:sz w:val="24"/>
              </w:rPr>
            </w:pPr>
            <w:r>
              <w:rPr>
                <w:sz w:val="24"/>
              </w:rPr>
              <w:t>Подготовка контрольной работы.</w:t>
            </w:r>
          </w:p>
        </w:tc>
      </w:tr>
    </w:tbl>
    <w:p w:rsidR="007F46F6" w:rsidRDefault="007F46F6" w:rsidP="0012563B">
      <w:pPr>
        <w:keepNext/>
        <w:jc w:val="both"/>
        <w:rPr>
          <w:b/>
          <w:szCs w:val="28"/>
        </w:rPr>
      </w:pPr>
    </w:p>
    <w:p w:rsidR="0012563B" w:rsidRDefault="0012563B" w:rsidP="0012563B">
      <w:pPr>
        <w:keepNext/>
        <w:jc w:val="both"/>
        <w:rPr>
          <w:b/>
          <w:szCs w:val="28"/>
        </w:rPr>
      </w:pPr>
      <w:r w:rsidRPr="005532E3">
        <w:rPr>
          <w:b/>
          <w:szCs w:val="28"/>
        </w:rPr>
        <w:t xml:space="preserve">6.2. </w:t>
      </w:r>
      <w:r>
        <w:rPr>
          <w:b/>
          <w:szCs w:val="28"/>
        </w:rPr>
        <w:t>Перечень вопросов, заданий, тем для подготовки к текущему контролю (согласно таблице 2)</w:t>
      </w:r>
    </w:p>
    <w:p w:rsidR="0012563B" w:rsidRDefault="0012563B" w:rsidP="0012563B">
      <w:pPr>
        <w:keepNext/>
        <w:jc w:val="both"/>
        <w:rPr>
          <w:b/>
          <w:szCs w:val="28"/>
        </w:rPr>
      </w:pPr>
    </w:p>
    <w:p w:rsidR="0012563B" w:rsidRDefault="0012563B" w:rsidP="0012563B">
      <w:pPr>
        <w:spacing w:line="360" w:lineRule="auto"/>
        <w:ind w:left="360"/>
        <w:jc w:val="center"/>
        <w:rPr>
          <w:b/>
          <w:snapToGrid w:val="0"/>
          <w:color w:val="000000"/>
          <w:szCs w:val="28"/>
        </w:rPr>
      </w:pPr>
      <w:r>
        <w:rPr>
          <w:b/>
          <w:snapToGrid w:val="0"/>
          <w:color w:val="000000"/>
          <w:szCs w:val="28"/>
        </w:rPr>
        <w:t xml:space="preserve">Тема1. Примерная тематика контрольных работ. </w:t>
      </w:r>
    </w:p>
    <w:p w:rsidR="0012563B" w:rsidRDefault="0012563B" w:rsidP="000D7150">
      <w:pPr>
        <w:pStyle w:val="af8"/>
        <w:numPr>
          <w:ilvl w:val="0"/>
          <w:numId w:val="3"/>
        </w:numPr>
        <w:spacing w:line="360" w:lineRule="auto"/>
        <w:jc w:val="both"/>
      </w:pPr>
      <w:r>
        <w:t>Финансовые кризисы и проблемы внешнего долга.</w:t>
      </w:r>
    </w:p>
    <w:p w:rsidR="0012563B" w:rsidRDefault="0012563B" w:rsidP="000D7150">
      <w:pPr>
        <w:pStyle w:val="af8"/>
        <w:numPr>
          <w:ilvl w:val="0"/>
          <w:numId w:val="3"/>
        </w:numPr>
        <w:spacing w:line="360" w:lineRule="auto"/>
        <w:jc w:val="both"/>
      </w:pPr>
      <w:r>
        <w:t>Финансовые кризисы: причины, формы проявления и последствия.</w:t>
      </w:r>
    </w:p>
    <w:p w:rsidR="0012563B" w:rsidRDefault="0012563B" w:rsidP="000D7150">
      <w:pPr>
        <w:pStyle w:val="af8"/>
        <w:numPr>
          <w:ilvl w:val="0"/>
          <w:numId w:val="3"/>
        </w:numPr>
        <w:spacing w:line="360" w:lineRule="auto"/>
        <w:jc w:val="both"/>
      </w:pPr>
      <w:r>
        <w:t>Мировые финансово-банковские кризисы и их последствия.</w:t>
      </w:r>
    </w:p>
    <w:p w:rsidR="0012563B" w:rsidRDefault="0012563B" w:rsidP="0012563B">
      <w:pPr>
        <w:keepLines/>
        <w:widowControl w:val="0"/>
        <w:spacing w:line="360" w:lineRule="auto"/>
        <w:jc w:val="center"/>
        <w:rPr>
          <w:b/>
          <w:snapToGrid w:val="0"/>
          <w:color w:val="000000"/>
          <w:szCs w:val="28"/>
        </w:rPr>
      </w:pPr>
      <w:r>
        <w:rPr>
          <w:b/>
          <w:snapToGrid w:val="0"/>
          <w:color w:val="000000"/>
          <w:szCs w:val="28"/>
        </w:rPr>
        <w:t>Тема 2. Примерная тематика контрольных работ.</w:t>
      </w:r>
    </w:p>
    <w:p w:rsidR="0012563B" w:rsidRDefault="0012563B" w:rsidP="0012563B">
      <w:pPr>
        <w:spacing w:line="360" w:lineRule="auto"/>
        <w:jc w:val="both"/>
      </w:pPr>
      <w:r>
        <w:t>1. Государственное регулирование как способ предупреждения банкротства банков.</w:t>
      </w:r>
    </w:p>
    <w:p w:rsidR="0012563B" w:rsidRDefault="0012563B" w:rsidP="0012563B">
      <w:pPr>
        <w:spacing w:line="360" w:lineRule="auto"/>
        <w:jc w:val="both"/>
      </w:pPr>
      <w:r>
        <w:t>2. Современные механизмы раннего предупреждения банкротства банков в России.</w:t>
      </w:r>
    </w:p>
    <w:p w:rsidR="0012563B" w:rsidRDefault="0012563B" w:rsidP="0012563B">
      <w:pPr>
        <w:spacing w:line="360" w:lineRule="auto"/>
        <w:jc w:val="both"/>
      </w:pPr>
      <w:r>
        <w:t>3. Анализ механизма банкротства коммерческих банков (на примере США).</w:t>
      </w:r>
    </w:p>
    <w:p w:rsidR="0012563B" w:rsidRDefault="0012563B" w:rsidP="0012563B">
      <w:pPr>
        <w:spacing w:line="360" w:lineRule="auto"/>
        <w:jc w:val="both"/>
      </w:pPr>
      <w:r>
        <w:t>4.Внешние и внутренние причины банкротства российских коммерческих банков.</w:t>
      </w:r>
    </w:p>
    <w:p w:rsidR="0012563B" w:rsidRDefault="0012563B" w:rsidP="0012563B">
      <w:pPr>
        <w:spacing w:line="360" w:lineRule="auto"/>
        <w:ind w:left="360"/>
        <w:jc w:val="center"/>
        <w:rPr>
          <w:snapToGrid w:val="0"/>
          <w:color w:val="000000"/>
          <w:szCs w:val="28"/>
        </w:rPr>
      </w:pPr>
      <w:r>
        <w:rPr>
          <w:b/>
          <w:snapToGrid w:val="0"/>
          <w:color w:val="000000"/>
          <w:szCs w:val="28"/>
        </w:rPr>
        <w:t>Тема 3. Примерная тематика контрольных работ.</w:t>
      </w:r>
    </w:p>
    <w:p w:rsidR="0012563B" w:rsidRDefault="0012563B" w:rsidP="0012563B">
      <w:pPr>
        <w:spacing w:line="360" w:lineRule="auto"/>
        <w:ind w:left="360"/>
        <w:jc w:val="both"/>
      </w:pPr>
      <w:r>
        <w:t>1. Мировой финансовый кризис 2008 – 2009 гг. и его последствия для российской банковской системы.</w:t>
      </w:r>
    </w:p>
    <w:p w:rsidR="0012563B" w:rsidRDefault="0012563B" w:rsidP="0012563B">
      <w:pPr>
        <w:spacing w:line="360" w:lineRule="auto"/>
        <w:ind w:left="360"/>
        <w:jc w:val="both"/>
      </w:pPr>
      <w:r>
        <w:t>2. Макро- и микроиндикаторы кризисных явлений в банковской сфере</w:t>
      </w:r>
    </w:p>
    <w:p w:rsidR="0012563B" w:rsidRDefault="0012563B" w:rsidP="0012563B">
      <w:pPr>
        <w:spacing w:line="360" w:lineRule="auto"/>
        <w:ind w:left="360"/>
        <w:jc w:val="both"/>
      </w:pPr>
      <w:r>
        <w:t xml:space="preserve">3. Рекомендации </w:t>
      </w:r>
      <w:proofErr w:type="spellStart"/>
      <w:r>
        <w:t>Базельского</w:t>
      </w:r>
      <w:proofErr w:type="spellEnd"/>
      <w:r>
        <w:t xml:space="preserve"> комитета по организации работы со слабыми банками</w:t>
      </w:r>
    </w:p>
    <w:p w:rsidR="0012563B" w:rsidRDefault="0012563B" w:rsidP="0012563B">
      <w:pPr>
        <w:spacing w:line="360" w:lineRule="auto"/>
        <w:ind w:left="360"/>
        <w:jc w:val="both"/>
      </w:pPr>
      <w:r>
        <w:t>4. Пути выхода из кризиса кредитной организации, испытывающей финансовые трудности.</w:t>
      </w:r>
    </w:p>
    <w:p w:rsidR="0012563B" w:rsidRDefault="0012563B" w:rsidP="0012563B">
      <w:pPr>
        <w:spacing w:line="360" w:lineRule="auto"/>
        <w:ind w:left="360"/>
        <w:jc w:val="center"/>
        <w:rPr>
          <w:b/>
          <w:snapToGrid w:val="0"/>
          <w:color w:val="000000"/>
          <w:szCs w:val="28"/>
        </w:rPr>
      </w:pPr>
      <w:r>
        <w:rPr>
          <w:b/>
          <w:snapToGrid w:val="0"/>
          <w:color w:val="000000"/>
          <w:szCs w:val="28"/>
        </w:rPr>
        <w:t>Тема 4. Примерная тематика контрольных работ.</w:t>
      </w:r>
    </w:p>
    <w:p w:rsidR="0012563B" w:rsidRDefault="0012563B" w:rsidP="000D7150">
      <w:pPr>
        <w:pStyle w:val="af8"/>
        <w:numPr>
          <w:ilvl w:val="3"/>
          <w:numId w:val="2"/>
        </w:numPr>
        <w:suppressAutoHyphens w:val="0"/>
        <w:spacing w:line="360" w:lineRule="auto"/>
        <w:ind w:left="360"/>
        <w:jc w:val="both"/>
        <w:rPr>
          <w:rFonts w:cs="Times New Roman"/>
          <w:szCs w:val="28"/>
        </w:rPr>
      </w:pPr>
      <w:r>
        <w:rPr>
          <w:rFonts w:cs="Times New Roman"/>
          <w:szCs w:val="28"/>
        </w:rPr>
        <w:t>Макроэкономические индикаторы уязвимости банковского сектора</w:t>
      </w:r>
    </w:p>
    <w:p w:rsidR="0012563B" w:rsidRDefault="0012563B" w:rsidP="000D7150">
      <w:pPr>
        <w:pStyle w:val="af8"/>
        <w:numPr>
          <w:ilvl w:val="3"/>
          <w:numId w:val="2"/>
        </w:numPr>
        <w:suppressAutoHyphens w:val="0"/>
        <w:spacing w:line="360" w:lineRule="auto"/>
        <w:ind w:left="360"/>
        <w:jc w:val="both"/>
        <w:rPr>
          <w:rFonts w:cs="Times New Roman"/>
          <w:szCs w:val="28"/>
        </w:rPr>
      </w:pPr>
      <w:r>
        <w:rPr>
          <w:rFonts w:cs="Times New Roman"/>
          <w:szCs w:val="28"/>
        </w:rPr>
        <w:t>Системные риски: понятие и методы обнаружения</w:t>
      </w:r>
    </w:p>
    <w:p w:rsidR="0012563B" w:rsidRDefault="0012563B" w:rsidP="000D7150">
      <w:pPr>
        <w:pStyle w:val="af8"/>
        <w:numPr>
          <w:ilvl w:val="3"/>
          <w:numId w:val="2"/>
        </w:numPr>
        <w:suppressAutoHyphens w:val="0"/>
        <w:spacing w:line="360" w:lineRule="auto"/>
        <w:ind w:left="360"/>
        <w:jc w:val="both"/>
        <w:rPr>
          <w:rFonts w:cs="Times New Roman"/>
          <w:szCs w:val="28"/>
        </w:rPr>
      </w:pPr>
      <w:r>
        <w:rPr>
          <w:rFonts w:cs="Times New Roman"/>
          <w:szCs w:val="28"/>
        </w:rPr>
        <w:t>Критерии нестабильности банковского сектора</w:t>
      </w:r>
    </w:p>
    <w:p w:rsidR="0012563B" w:rsidRDefault="0012563B" w:rsidP="000D7150">
      <w:pPr>
        <w:pStyle w:val="af8"/>
        <w:numPr>
          <w:ilvl w:val="3"/>
          <w:numId w:val="2"/>
        </w:numPr>
        <w:suppressAutoHyphens w:val="0"/>
        <w:spacing w:line="360" w:lineRule="auto"/>
        <w:ind w:left="360"/>
        <w:jc w:val="both"/>
        <w:rPr>
          <w:rFonts w:cs="Times New Roman"/>
          <w:szCs w:val="28"/>
        </w:rPr>
      </w:pPr>
      <w:r>
        <w:rPr>
          <w:rFonts w:cs="Times New Roman"/>
          <w:szCs w:val="28"/>
        </w:rPr>
        <w:t>Финансовый капитал как источник системных рисков</w:t>
      </w:r>
    </w:p>
    <w:p w:rsidR="0012563B" w:rsidRDefault="0012563B" w:rsidP="000D7150">
      <w:pPr>
        <w:pStyle w:val="af8"/>
        <w:numPr>
          <w:ilvl w:val="3"/>
          <w:numId w:val="2"/>
        </w:numPr>
        <w:suppressAutoHyphens w:val="0"/>
        <w:spacing w:line="360" w:lineRule="auto"/>
        <w:ind w:left="360"/>
        <w:jc w:val="both"/>
        <w:rPr>
          <w:rFonts w:cs="Times New Roman"/>
          <w:szCs w:val="28"/>
        </w:rPr>
      </w:pPr>
      <w:r>
        <w:rPr>
          <w:rFonts w:cs="Times New Roman"/>
          <w:szCs w:val="28"/>
        </w:rPr>
        <w:t>Индикаторы рисков системно значимых коммерческих банков</w:t>
      </w:r>
    </w:p>
    <w:p w:rsidR="0012563B" w:rsidRDefault="0012563B" w:rsidP="000D7150">
      <w:pPr>
        <w:pStyle w:val="af8"/>
        <w:numPr>
          <w:ilvl w:val="3"/>
          <w:numId w:val="2"/>
        </w:numPr>
        <w:suppressAutoHyphens w:val="0"/>
        <w:spacing w:line="360" w:lineRule="auto"/>
        <w:ind w:left="360"/>
        <w:jc w:val="both"/>
        <w:rPr>
          <w:rFonts w:cs="Times New Roman"/>
          <w:szCs w:val="28"/>
        </w:rPr>
      </w:pPr>
      <w:r>
        <w:rPr>
          <w:rFonts w:cs="Times New Roman"/>
          <w:szCs w:val="28"/>
        </w:rPr>
        <w:lastRenderedPageBreak/>
        <w:t>Признаки нарастания проблем в банковском секторе (запаздывающие и опережающие)</w:t>
      </w:r>
    </w:p>
    <w:p w:rsidR="0012563B" w:rsidRDefault="0012563B" w:rsidP="000D7150">
      <w:pPr>
        <w:pStyle w:val="af8"/>
        <w:numPr>
          <w:ilvl w:val="3"/>
          <w:numId w:val="2"/>
        </w:numPr>
        <w:suppressAutoHyphens w:val="0"/>
        <w:spacing w:line="360" w:lineRule="auto"/>
        <w:ind w:left="360"/>
        <w:jc w:val="both"/>
        <w:rPr>
          <w:rFonts w:cs="Times New Roman"/>
          <w:szCs w:val="28"/>
        </w:rPr>
      </w:pPr>
      <w:r>
        <w:rPr>
          <w:rFonts w:cs="Times New Roman"/>
          <w:szCs w:val="28"/>
        </w:rPr>
        <w:t xml:space="preserve">Пути вывода из кризиса кредитной организации, испытывающей финансовые затруднения. </w:t>
      </w:r>
    </w:p>
    <w:p w:rsidR="0012563B" w:rsidRDefault="0012563B" w:rsidP="001433D3">
      <w:pPr>
        <w:spacing w:line="360" w:lineRule="auto"/>
        <w:ind w:firstLine="360"/>
        <w:jc w:val="both"/>
        <w:rPr>
          <w:rFonts w:cs="Times New Roman"/>
          <w:b/>
          <w:szCs w:val="28"/>
        </w:rPr>
      </w:pPr>
    </w:p>
    <w:p w:rsidR="00E429B6" w:rsidRPr="00C47811" w:rsidRDefault="00E429B6" w:rsidP="00E429B6">
      <w:pPr>
        <w:spacing w:after="200"/>
        <w:ind w:firstLine="708"/>
        <w:jc w:val="center"/>
        <w:rPr>
          <w:rFonts w:eastAsiaTheme="minorHAnsi"/>
          <w:i/>
          <w:iCs/>
          <w:szCs w:val="28"/>
          <w:lang w:eastAsia="en-US"/>
        </w:rPr>
      </w:pPr>
      <w:r w:rsidRPr="00C47811">
        <w:rPr>
          <w:rFonts w:eastAsiaTheme="minorHAnsi"/>
          <w:i/>
          <w:iCs/>
          <w:szCs w:val="28"/>
          <w:lang w:eastAsia="en-US"/>
        </w:rPr>
        <w:t>Вариант задания для контрольной работы</w:t>
      </w:r>
    </w:p>
    <w:p w:rsidR="00E429B6" w:rsidRPr="00E81AC9" w:rsidRDefault="00E429B6" w:rsidP="00E429B6">
      <w:pPr>
        <w:spacing w:line="360" w:lineRule="auto"/>
        <w:ind w:firstLine="708"/>
        <w:jc w:val="both"/>
        <w:rPr>
          <w:rFonts w:eastAsiaTheme="minorHAnsi"/>
          <w:iCs/>
          <w:szCs w:val="28"/>
          <w:lang w:eastAsia="en-US"/>
        </w:rPr>
      </w:pPr>
      <w:r>
        <w:rPr>
          <w:rFonts w:eastAsiaTheme="minorHAnsi"/>
          <w:iCs/>
          <w:szCs w:val="28"/>
          <w:lang w:eastAsia="en-US"/>
        </w:rPr>
        <w:t xml:space="preserve">Тема: </w:t>
      </w:r>
      <w:r>
        <w:t>Финансовые кризисы и проблемы внешнего долга</w:t>
      </w:r>
      <w:r>
        <w:rPr>
          <w:rFonts w:eastAsiaTheme="minorHAnsi"/>
          <w:iCs/>
          <w:szCs w:val="28"/>
          <w:lang w:eastAsia="en-US"/>
        </w:rPr>
        <w:t>.</w:t>
      </w:r>
    </w:p>
    <w:p w:rsidR="00E429B6" w:rsidRPr="00E81AC9" w:rsidRDefault="00E429B6" w:rsidP="00E429B6">
      <w:pPr>
        <w:spacing w:line="360" w:lineRule="auto"/>
        <w:ind w:firstLine="708"/>
        <w:jc w:val="both"/>
        <w:rPr>
          <w:rFonts w:eastAsiaTheme="minorHAnsi"/>
          <w:iCs/>
          <w:szCs w:val="28"/>
          <w:lang w:eastAsia="en-US"/>
        </w:rPr>
      </w:pPr>
      <w:r w:rsidRPr="00E81AC9">
        <w:rPr>
          <w:rFonts w:eastAsiaTheme="minorHAnsi"/>
          <w:iCs/>
          <w:szCs w:val="28"/>
          <w:lang w:eastAsia="en-US"/>
        </w:rPr>
        <w:t>Введение</w:t>
      </w:r>
      <w:r>
        <w:rPr>
          <w:rFonts w:eastAsiaTheme="minorHAnsi"/>
          <w:iCs/>
          <w:szCs w:val="28"/>
          <w:lang w:eastAsia="en-US"/>
        </w:rPr>
        <w:t>.</w:t>
      </w:r>
    </w:p>
    <w:p w:rsidR="00E429B6" w:rsidRPr="00E81AC9" w:rsidRDefault="00E429B6" w:rsidP="00E429B6">
      <w:pPr>
        <w:spacing w:line="360" w:lineRule="auto"/>
        <w:ind w:firstLine="708"/>
        <w:jc w:val="both"/>
        <w:rPr>
          <w:rFonts w:eastAsiaTheme="minorHAnsi"/>
          <w:iCs/>
          <w:szCs w:val="28"/>
          <w:lang w:eastAsia="en-US"/>
        </w:rPr>
      </w:pPr>
      <w:r w:rsidRPr="00E81AC9">
        <w:rPr>
          <w:rFonts w:eastAsiaTheme="minorHAnsi"/>
          <w:iCs/>
          <w:szCs w:val="28"/>
          <w:lang w:eastAsia="en-US"/>
        </w:rPr>
        <w:t>1.</w:t>
      </w:r>
      <w:r w:rsidR="009B3DFC">
        <w:rPr>
          <w:rFonts w:eastAsiaTheme="minorHAnsi"/>
          <w:iCs/>
          <w:szCs w:val="28"/>
          <w:lang w:eastAsia="en-US"/>
        </w:rPr>
        <w:t>Банковские</w:t>
      </w:r>
      <w:r>
        <w:rPr>
          <w:rFonts w:eastAsiaTheme="minorHAnsi"/>
          <w:iCs/>
          <w:szCs w:val="28"/>
          <w:lang w:eastAsia="en-US"/>
        </w:rPr>
        <w:t xml:space="preserve"> кризисы их сущность и специфика.</w:t>
      </w:r>
    </w:p>
    <w:p w:rsidR="00E429B6" w:rsidRPr="00E81AC9" w:rsidRDefault="009B3DFC" w:rsidP="00E429B6">
      <w:pPr>
        <w:spacing w:line="360" w:lineRule="auto"/>
        <w:ind w:firstLine="708"/>
        <w:jc w:val="both"/>
        <w:rPr>
          <w:rFonts w:eastAsiaTheme="minorHAnsi"/>
          <w:iCs/>
          <w:szCs w:val="28"/>
          <w:lang w:eastAsia="en-US"/>
        </w:rPr>
      </w:pPr>
      <w:r>
        <w:rPr>
          <w:rFonts w:eastAsiaTheme="minorHAnsi"/>
          <w:iCs/>
          <w:szCs w:val="28"/>
          <w:lang w:eastAsia="en-US"/>
        </w:rPr>
        <w:t>2</w:t>
      </w:r>
      <w:r w:rsidR="00E429B6" w:rsidRPr="00E81AC9">
        <w:rPr>
          <w:rFonts w:eastAsiaTheme="minorHAnsi"/>
          <w:iCs/>
          <w:szCs w:val="28"/>
          <w:lang w:eastAsia="en-US"/>
        </w:rPr>
        <w:t xml:space="preserve">. </w:t>
      </w:r>
      <w:r>
        <w:rPr>
          <w:rFonts w:eastAsiaTheme="minorHAnsi"/>
          <w:iCs/>
          <w:szCs w:val="28"/>
          <w:lang w:eastAsia="en-US"/>
        </w:rPr>
        <w:t>У</w:t>
      </w:r>
      <w:r w:rsidR="00E429B6" w:rsidRPr="00E81AC9">
        <w:rPr>
          <w:rFonts w:eastAsiaTheme="minorHAnsi"/>
          <w:iCs/>
          <w:szCs w:val="28"/>
          <w:lang w:eastAsia="en-US"/>
        </w:rPr>
        <w:t>гроз</w:t>
      </w:r>
      <w:r>
        <w:rPr>
          <w:rFonts w:eastAsiaTheme="minorHAnsi"/>
          <w:iCs/>
          <w:szCs w:val="28"/>
          <w:lang w:eastAsia="en-US"/>
        </w:rPr>
        <w:t>ы</w:t>
      </w:r>
      <w:r w:rsidR="00E429B6" w:rsidRPr="00E81AC9">
        <w:rPr>
          <w:rFonts w:eastAsiaTheme="minorHAnsi"/>
          <w:iCs/>
          <w:szCs w:val="28"/>
          <w:lang w:eastAsia="en-US"/>
        </w:rPr>
        <w:t xml:space="preserve"> </w:t>
      </w:r>
      <w:r w:rsidR="00E429B6">
        <w:rPr>
          <w:rFonts w:eastAsiaTheme="minorHAnsi"/>
          <w:iCs/>
          <w:szCs w:val="28"/>
          <w:lang w:eastAsia="en-US"/>
        </w:rPr>
        <w:t xml:space="preserve">при </w:t>
      </w:r>
      <w:r>
        <w:rPr>
          <w:rFonts w:eastAsiaTheme="minorHAnsi"/>
          <w:iCs/>
          <w:szCs w:val="28"/>
          <w:lang w:eastAsia="en-US"/>
        </w:rPr>
        <w:t>банковском</w:t>
      </w:r>
      <w:r w:rsidR="00E429B6">
        <w:rPr>
          <w:rFonts w:eastAsiaTheme="minorHAnsi"/>
          <w:iCs/>
          <w:szCs w:val="28"/>
          <w:lang w:eastAsia="en-US"/>
        </w:rPr>
        <w:t xml:space="preserve"> кризисе.</w:t>
      </w:r>
    </w:p>
    <w:p w:rsidR="00E429B6" w:rsidRPr="00E81AC9" w:rsidRDefault="00E429B6" w:rsidP="00E429B6">
      <w:pPr>
        <w:spacing w:line="360" w:lineRule="auto"/>
        <w:ind w:firstLine="708"/>
        <w:jc w:val="both"/>
        <w:rPr>
          <w:rFonts w:eastAsiaTheme="minorHAnsi"/>
          <w:iCs/>
          <w:szCs w:val="28"/>
          <w:lang w:eastAsia="en-US"/>
        </w:rPr>
      </w:pPr>
      <w:r w:rsidRPr="00E81AC9">
        <w:rPr>
          <w:rFonts w:eastAsiaTheme="minorHAnsi"/>
          <w:iCs/>
          <w:szCs w:val="28"/>
          <w:lang w:eastAsia="en-US"/>
        </w:rPr>
        <w:t>Заключение</w:t>
      </w:r>
      <w:r>
        <w:rPr>
          <w:rFonts w:eastAsiaTheme="minorHAnsi"/>
          <w:iCs/>
          <w:szCs w:val="28"/>
          <w:lang w:eastAsia="en-US"/>
        </w:rPr>
        <w:t>.</w:t>
      </w:r>
    </w:p>
    <w:p w:rsidR="00E429B6" w:rsidRPr="00E81AC9" w:rsidRDefault="00E429B6" w:rsidP="00E429B6">
      <w:pPr>
        <w:spacing w:line="360" w:lineRule="auto"/>
        <w:ind w:firstLine="708"/>
        <w:jc w:val="both"/>
        <w:rPr>
          <w:rFonts w:eastAsiaTheme="minorHAnsi"/>
          <w:iCs/>
          <w:szCs w:val="28"/>
          <w:lang w:eastAsia="en-US"/>
        </w:rPr>
      </w:pPr>
      <w:r w:rsidRPr="00E81AC9">
        <w:rPr>
          <w:rFonts w:eastAsiaTheme="minorHAnsi"/>
          <w:iCs/>
          <w:szCs w:val="28"/>
          <w:lang w:eastAsia="en-US"/>
        </w:rPr>
        <w:t>Список использованных источников</w:t>
      </w:r>
      <w:r>
        <w:rPr>
          <w:rFonts w:eastAsiaTheme="minorHAnsi"/>
          <w:iCs/>
          <w:szCs w:val="28"/>
          <w:lang w:eastAsia="en-US"/>
        </w:rPr>
        <w:t>.</w:t>
      </w:r>
    </w:p>
    <w:p w:rsidR="009B3DFC" w:rsidRPr="009B3DFC" w:rsidRDefault="00E429B6" w:rsidP="000D7150">
      <w:pPr>
        <w:pStyle w:val="af8"/>
        <w:numPr>
          <w:ilvl w:val="0"/>
          <w:numId w:val="3"/>
        </w:numPr>
        <w:spacing w:line="360" w:lineRule="auto"/>
        <w:jc w:val="both"/>
        <w:rPr>
          <w:szCs w:val="28"/>
        </w:rPr>
      </w:pPr>
      <w:r w:rsidRPr="009B3DFC">
        <w:rPr>
          <w:szCs w:val="28"/>
        </w:rPr>
        <w:t xml:space="preserve">Практико-ориентированное задание: провести анализ </w:t>
      </w:r>
      <w:r w:rsidR="009B3DFC" w:rsidRPr="009B3DFC">
        <w:rPr>
          <w:szCs w:val="28"/>
        </w:rPr>
        <w:t>этапов развития банковского кризиса</w:t>
      </w:r>
      <w:r w:rsidR="009B3DFC">
        <w:rPr>
          <w:szCs w:val="28"/>
        </w:rPr>
        <w:t>.</w:t>
      </w:r>
    </w:p>
    <w:p w:rsidR="00E429B6" w:rsidRDefault="00E429B6" w:rsidP="00E429B6">
      <w:pPr>
        <w:shd w:val="clear" w:color="auto" w:fill="FFFFFF"/>
        <w:spacing w:line="360" w:lineRule="auto"/>
        <w:ind w:firstLine="708"/>
        <w:jc w:val="both"/>
        <w:rPr>
          <w:szCs w:val="28"/>
        </w:rPr>
      </w:pPr>
      <w:r w:rsidRPr="00C92FB8">
        <w:rPr>
          <w:szCs w:val="28"/>
        </w:rPr>
        <w:t>Анализ</w:t>
      </w:r>
      <w:r>
        <w:rPr>
          <w:szCs w:val="28"/>
        </w:rPr>
        <w:t xml:space="preserve">, выполненный студентом при написании контрольной работы, </w:t>
      </w:r>
      <w:r w:rsidRPr="00C92FB8">
        <w:rPr>
          <w:szCs w:val="28"/>
        </w:rPr>
        <w:t>должен быть качественным</w:t>
      </w:r>
      <w:r>
        <w:rPr>
          <w:szCs w:val="28"/>
        </w:rPr>
        <w:t>,</w:t>
      </w:r>
      <w:r w:rsidRPr="00C92FB8">
        <w:rPr>
          <w:szCs w:val="28"/>
        </w:rPr>
        <w:t xml:space="preserve"> с соответствующими выводами. Работа прикрепляется на </w:t>
      </w:r>
      <w:r>
        <w:rPr>
          <w:szCs w:val="28"/>
        </w:rPr>
        <w:t>ИОП</w:t>
      </w:r>
      <w:r w:rsidRPr="00C92FB8">
        <w:rPr>
          <w:szCs w:val="28"/>
        </w:rPr>
        <w:t>.</w:t>
      </w:r>
    </w:p>
    <w:p w:rsidR="009B3DFC" w:rsidRPr="009B3DFC" w:rsidRDefault="009B3DFC" w:rsidP="009B3DFC">
      <w:pPr>
        <w:pStyle w:val="ad"/>
        <w:spacing w:line="360" w:lineRule="auto"/>
        <w:rPr>
          <w:b w:val="0"/>
          <w:sz w:val="28"/>
          <w:szCs w:val="28"/>
          <w:u w:val="single"/>
        </w:rPr>
      </w:pPr>
      <w:r w:rsidRPr="009B3DFC">
        <w:rPr>
          <w:b w:val="0"/>
          <w:sz w:val="28"/>
          <w:szCs w:val="28"/>
          <w:u w:val="single"/>
        </w:rPr>
        <w:t xml:space="preserve">Примерные темы домашних заданий </w:t>
      </w:r>
    </w:p>
    <w:p w:rsidR="009B3DFC" w:rsidRPr="009B3DFC" w:rsidRDefault="009B3DFC" w:rsidP="009B3DFC">
      <w:pPr>
        <w:pStyle w:val="ad"/>
        <w:spacing w:line="360" w:lineRule="auto"/>
        <w:rPr>
          <w:b w:val="0"/>
          <w:sz w:val="28"/>
          <w:szCs w:val="28"/>
          <w:u w:val="single"/>
        </w:rPr>
      </w:pPr>
      <w:r w:rsidRPr="009B3DFC">
        <w:rPr>
          <w:b w:val="0"/>
          <w:sz w:val="28"/>
          <w:szCs w:val="28"/>
          <w:u w:val="single"/>
        </w:rPr>
        <w:t>(докладов в виде презентации)</w:t>
      </w:r>
    </w:p>
    <w:p w:rsidR="001433D3" w:rsidRDefault="009B3DFC" w:rsidP="009B3DFC">
      <w:pPr>
        <w:keepLines/>
        <w:widowControl w:val="0"/>
        <w:spacing w:line="360" w:lineRule="auto"/>
        <w:ind w:left="708"/>
        <w:jc w:val="both"/>
      </w:pPr>
      <w:r>
        <w:t xml:space="preserve">1. </w:t>
      </w:r>
      <w:r w:rsidR="001433D3">
        <w:t>Понятие кризиса.</w:t>
      </w:r>
    </w:p>
    <w:p w:rsidR="001433D3" w:rsidRDefault="001433D3" w:rsidP="000D7150">
      <w:pPr>
        <w:pStyle w:val="af1"/>
        <w:numPr>
          <w:ilvl w:val="0"/>
          <w:numId w:val="2"/>
        </w:numPr>
        <w:spacing w:line="360" w:lineRule="auto"/>
        <w:jc w:val="both"/>
      </w:pPr>
      <w:r>
        <w:t xml:space="preserve"> Особенности финансового </w:t>
      </w:r>
      <w:r w:rsidR="00C87A5D">
        <w:t xml:space="preserve">и банковского </w:t>
      </w:r>
      <w:r>
        <w:t>кризиса.</w:t>
      </w:r>
    </w:p>
    <w:p w:rsidR="001433D3" w:rsidRDefault="001433D3" w:rsidP="000D7150">
      <w:pPr>
        <w:pStyle w:val="af1"/>
        <w:numPr>
          <w:ilvl w:val="0"/>
          <w:numId w:val="2"/>
        </w:numPr>
        <w:spacing w:line="360" w:lineRule="auto"/>
        <w:jc w:val="both"/>
      </w:pPr>
      <w:r>
        <w:t xml:space="preserve"> Классификация банковских кризисов.</w:t>
      </w:r>
    </w:p>
    <w:p w:rsidR="001433D3" w:rsidRDefault="001433D3" w:rsidP="000D7150">
      <w:pPr>
        <w:pStyle w:val="af1"/>
        <w:numPr>
          <w:ilvl w:val="0"/>
          <w:numId w:val="2"/>
        </w:numPr>
        <w:spacing w:line="360" w:lineRule="auto"/>
        <w:jc w:val="both"/>
      </w:pPr>
      <w:r>
        <w:t xml:space="preserve"> Тенденции кризисных явлений в банковской сфере. </w:t>
      </w:r>
    </w:p>
    <w:p w:rsidR="001433D3" w:rsidRDefault="001433D3" w:rsidP="000D7150">
      <w:pPr>
        <w:pStyle w:val="af1"/>
        <w:numPr>
          <w:ilvl w:val="0"/>
          <w:numId w:val="2"/>
        </w:numPr>
        <w:spacing w:line="360" w:lineRule="auto"/>
        <w:jc w:val="both"/>
      </w:pPr>
      <w:r>
        <w:t xml:space="preserve">Характеристика этапов развития банковского кризиса. </w:t>
      </w:r>
    </w:p>
    <w:p w:rsidR="00C87A5D" w:rsidRDefault="00C87A5D" w:rsidP="000D7150">
      <w:pPr>
        <w:pStyle w:val="af1"/>
        <w:numPr>
          <w:ilvl w:val="0"/>
          <w:numId w:val="2"/>
        </w:numPr>
        <w:spacing w:line="360" w:lineRule="auto"/>
        <w:jc w:val="both"/>
      </w:pPr>
      <w:r>
        <w:t xml:space="preserve">Симптомы и причины банковских проблем. </w:t>
      </w:r>
    </w:p>
    <w:p w:rsidR="00C87A5D" w:rsidRDefault="00C87A5D" w:rsidP="000D7150">
      <w:pPr>
        <w:pStyle w:val="af1"/>
        <w:numPr>
          <w:ilvl w:val="0"/>
          <w:numId w:val="2"/>
        </w:numPr>
        <w:spacing w:line="360" w:lineRule="auto"/>
        <w:jc w:val="both"/>
      </w:pPr>
      <w:r>
        <w:t>Способы раннего обнаружения банковских кризисов.</w:t>
      </w:r>
    </w:p>
    <w:p w:rsidR="001433D3" w:rsidRPr="009B3DFC" w:rsidRDefault="009B3DFC" w:rsidP="009B3DFC">
      <w:pPr>
        <w:suppressAutoHyphens w:val="0"/>
        <w:spacing w:after="200" w:line="360" w:lineRule="auto"/>
        <w:ind w:left="360" w:firstLine="348"/>
        <w:jc w:val="both"/>
        <w:rPr>
          <w:rFonts w:cs="Times New Roman"/>
          <w:szCs w:val="28"/>
        </w:rPr>
      </w:pPr>
      <w:r w:rsidRPr="009B3DFC">
        <w:rPr>
          <w:rFonts w:cs="Times New Roman"/>
          <w:szCs w:val="28"/>
        </w:rPr>
        <w:t xml:space="preserve">8. </w:t>
      </w:r>
      <w:r w:rsidR="001433D3" w:rsidRPr="009B3DFC">
        <w:rPr>
          <w:rFonts w:cs="Times New Roman"/>
          <w:szCs w:val="28"/>
        </w:rPr>
        <w:t>Причины банковских кризисов в России и мировой финансовой системе.</w:t>
      </w:r>
    </w:p>
    <w:p w:rsidR="001433D3" w:rsidRPr="009B3DFC" w:rsidRDefault="001433D3" w:rsidP="000D7150">
      <w:pPr>
        <w:pStyle w:val="af8"/>
        <w:numPr>
          <w:ilvl w:val="0"/>
          <w:numId w:val="7"/>
        </w:numPr>
        <w:suppressAutoHyphens w:val="0"/>
        <w:spacing w:after="200" w:line="360" w:lineRule="auto"/>
        <w:jc w:val="both"/>
        <w:rPr>
          <w:rFonts w:cs="Times New Roman"/>
          <w:szCs w:val="28"/>
        </w:rPr>
      </w:pPr>
      <w:r w:rsidRPr="009B3DFC">
        <w:rPr>
          <w:rFonts w:cs="Times New Roman"/>
          <w:szCs w:val="28"/>
        </w:rPr>
        <w:t>Характеристика фаз развития банковского кризиса.</w:t>
      </w:r>
    </w:p>
    <w:p w:rsidR="001433D3" w:rsidRDefault="009B3DFC" w:rsidP="000D7150">
      <w:pPr>
        <w:pStyle w:val="af8"/>
        <w:numPr>
          <w:ilvl w:val="0"/>
          <w:numId w:val="7"/>
        </w:numPr>
        <w:suppressAutoHyphens w:val="0"/>
        <w:spacing w:after="200" w:line="360" w:lineRule="auto"/>
        <w:jc w:val="both"/>
        <w:rPr>
          <w:rFonts w:cs="Times New Roman"/>
          <w:szCs w:val="28"/>
        </w:rPr>
      </w:pPr>
      <w:r>
        <w:rPr>
          <w:rFonts w:cs="Times New Roman"/>
          <w:szCs w:val="28"/>
        </w:rPr>
        <w:t xml:space="preserve"> </w:t>
      </w:r>
      <w:r w:rsidR="001433D3">
        <w:rPr>
          <w:rFonts w:cs="Times New Roman"/>
          <w:szCs w:val="28"/>
        </w:rPr>
        <w:t xml:space="preserve">Факторы, обуславливающие кризисные явления в банковском секторе экономики и их характеристика. </w:t>
      </w:r>
    </w:p>
    <w:p w:rsidR="001433D3" w:rsidRDefault="001433D3" w:rsidP="000D7150">
      <w:pPr>
        <w:pStyle w:val="af8"/>
        <w:numPr>
          <w:ilvl w:val="0"/>
          <w:numId w:val="7"/>
        </w:numPr>
        <w:suppressAutoHyphens w:val="0"/>
        <w:spacing w:after="200" w:line="360" w:lineRule="auto"/>
        <w:jc w:val="both"/>
        <w:rPr>
          <w:rFonts w:cs="Times New Roman"/>
          <w:szCs w:val="28"/>
        </w:rPr>
      </w:pPr>
      <w:r>
        <w:rPr>
          <w:rFonts w:cs="Times New Roman"/>
          <w:szCs w:val="28"/>
        </w:rPr>
        <w:lastRenderedPageBreak/>
        <w:t>Макроэкономические, микроэкономические и институциональные факторы финансовой неустойчивости банковских систем и их характеристика.</w:t>
      </w:r>
    </w:p>
    <w:p w:rsidR="001433D3" w:rsidRPr="009B3DFC" w:rsidRDefault="009B3DFC" w:rsidP="009B3DFC">
      <w:pPr>
        <w:keepLines/>
        <w:widowControl w:val="0"/>
        <w:spacing w:line="360" w:lineRule="auto"/>
        <w:ind w:left="708"/>
        <w:jc w:val="both"/>
        <w:rPr>
          <w:rFonts w:cs="Times New Roman"/>
          <w:szCs w:val="28"/>
        </w:rPr>
      </w:pPr>
      <w:r w:rsidRPr="009B3DFC">
        <w:rPr>
          <w:rFonts w:cs="Times New Roman"/>
          <w:szCs w:val="28"/>
        </w:rPr>
        <w:t xml:space="preserve">12. </w:t>
      </w:r>
      <w:r w:rsidR="001433D3" w:rsidRPr="009B3DFC">
        <w:rPr>
          <w:rFonts w:cs="Times New Roman"/>
          <w:szCs w:val="28"/>
        </w:rPr>
        <w:t>Индикаторы кризисных явлений на макро и микроуровне</w:t>
      </w:r>
      <w:r w:rsidR="007A74E1" w:rsidRPr="009B3DFC">
        <w:rPr>
          <w:rFonts w:cs="Times New Roman"/>
          <w:szCs w:val="28"/>
        </w:rPr>
        <w:t>.</w:t>
      </w:r>
      <w:r w:rsidR="001433D3" w:rsidRPr="009B3DFC">
        <w:rPr>
          <w:rFonts w:cs="Times New Roman"/>
          <w:szCs w:val="28"/>
        </w:rPr>
        <w:t xml:space="preserve"> </w:t>
      </w:r>
    </w:p>
    <w:p w:rsidR="007A74E1" w:rsidRPr="009B3DFC" w:rsidRDefault="009B3DFC" w:rsidP="009B3DFC">
      <w:pPr>
        <w:keepLines/>
        <w:widowControl w:val="0"/>
        <w:spacing w:line="360" w:lineRule="auto"/>
        <w:ind w:left="708"/>
        <w:jc w:val="both"/>
        <w:rPr>
          <w:rFonts w:cs="Times New Roman"/>
          <w:szCs w:val="28"/>
        </w:rPr>
      </w:pPr>
      <w:r>
        <w:rPr>
          <w:rFonts w:cs="Times New Roman"/>
          <w:szCs w:val="28"/>
        </w:rPr>
        <w:t xml:space="preserve">13. </w:t>
      </w:r>
      <w:r w:rsidR="001433D3" w:rsidRPr="009B3DFC">
        <w:rPr>
          <w:rFonts w:cs="Times New Roman"/>
          <w:szCs w:val="28"/>
        </w:rPr>
        <w:t>Особенности и характеристика макроэкономических индикаторов</w:t>
      </w:r>
      <w:r w:rsidR="007A74E1" w:rsidRPr="009B3DFC">
        <w:rPr>
          <w:rFonts w:cs="Times New Roman"/>
          <w:szCs w:val="28"/>
        </w:rPr>
        <w:t xml:space="preserve"> их </w:t>
      </w:r>
      <w:proofErr w:type="spellStart"/>
      <w:r w:rsidR="007A74E1" w:rsidRPr="009B3DFC">
        <w:rPr>
          <w:rFonts w:cs="Times New Roman"/>
          <w:szCs w:val="28"/>
        </w:rPr>
        <w:t>критериальные</w:t>
      </w:r>
      <w:proofErr w:type="spellEnd"/>
      <w:r w:rsidR="007A74E1" w:rsidRPr="009B3DFC">
        <w:rPr>
          <w:rFonts w:cs="Times New Roman"/>
          <w:szCs w:val="28"/>
        </w:rPr>
        <w:t xml:space="preserve"> уровни. </w:t>
      </w:r>
    </w:p>
    <w:p w:rsidR="001433D3" w:rsidRDefault="009B3DFC" w:rsidP="009B3DFC">
      <w:pPr>
        <w:suppressAutoHyphens w:val="0"/>
        <w:spacing w:after="200" w:line="276" w:lineRule="auto"/>
        <w:ind w:left="360" w:firstLine="348"/>
        <w:jc w:val="both"/>
        <w:rPr>
          <w:rFonts w:cs="Times New Roman"/>
          <w:szCs w:val="28"/>
        </w:rPr>
      </w:pPr>
      <w:r>
        <w:rPr>
          <w:rFonts w:cs="Times New Roman"/>
          <w:szCs w:val="28"/>
        </w:rPr>
        <w:t xml:space="preserve">14 </w:t>
      </w:r>
      <w:r w:rsidR="001433D3">
        <w:rPr>
          <w:rFonts w:cs="Times New Roman"/>
          <w:szCs w:val="28"/>
        </w:rPr>
        <w:t xml:space="preserve">Институциональные и инфраструктурные индикаторы банковского кризиса. </w:t>
      </w:r>
    </w:p>
    <w:p w:rsidR="001433D3" w:rsidRDefault="001433D3" w:rsidP="001433D3">
      <w:pPr>
        <w:suppressAutoHyphens w:val="0"/>
        <w:spacing w:after="200" w:line="276" w:lineRule="auto"/>
        <w:ind w:left="360"/>
        <w:jc w:val="both"/>
        <w:rPr>
          <w:rFonts w:cs="Times New Roman"/>
          <w:szCs w:val="28"/>
        </w:rPr>
      </w:pPr>
      <w:r>
        <w:rPr>
          <w:rFonts w:cs="Times New Roman"/>
          <w:szCs w:val="28"/>
        </w:rPr>
        <w:t xml:space="preserve"> </w:t>
      </w:r>
      <w:r w:rsidR="009B3DFC">
        <w:rPr>
          <w:rFonts w:cs="Times New Roman"/>
          <w:szCs w:val="28"/>
        </w:rPr>
        <w:t>15.</w:t>
      </w:r>
      <w:r>
        <w:rPr>
          <w:rFonts w:cs="Times New Roman"/>
          <w:szCs w:val="28"/>
        </w:rPr>
        <w:t xml:space="preserve"> Микроэкономические индикаторы, набор показателей и их характеристика.</w:t>
      </w:r>
    </w:p>
    <w:p w:rsidR="007A74E1" w:rsidRDefault="009B3DFC" w:rsidP="001433D3">
      <w:pPr>
        <w:suppressAutoHyphens w:val="0"/>
        <w:spacing w:after="200" w:line="276" w:lineRule="auto"/>
        <w:ind w:left="360"/>
        <w:jc w:val="both"/>
        <w:rPr>
          <w:rFonts w:cs="Times New Roman"/>
          <w:szCs w:val="28"/>
        </w:rPr>
      </w:pPr>
      <w:r>
        <w:rPr>
          <w:rFonts w:cs="Times New Roman"/>
          <w:szCs w:val="28"/>
        </w:rPr>
        <w:t>16</w:t>
      </w:r>
      <w:r w:rsidR="007A74E1">
        <w:rPr>
          <w:rFonts w:cs="Times New Roman"/>
          <w:szCs w:val="28"/>
        </w:rPr>
        <w:t>. Опережающие и запаздывающие индикаторы кризисных явлений, их характеристика.</w:t>
      </w:r>
    </w:p>
    <w:p w:rsidR="007A74E1" w:rsidRDefault="009B3DFC" w:rsidP="001433D3">
      <w:pPr>
        <w:suppressAutoHyphens w:val="0"/>
        <w:spacing w:after="200" w:line="276" w:lineRule="auto"/>
        <w:ind w:left="360"/>
        <w:jc w:val="both"/>
        <w:rPr>
          <w:rFonts w:cs="Times New Roman"/>
          <w:szCs w:val="28"/>
        </w:rPr>
      </w:pPr>
      <w:r>
        <w:rPr>
          <w:rFonts w:cs="Times New Roman"/>
          <w:szCs w:val="28"/>
        </w:rPr>
        <w:t>17.</w:t>
      </w:r>
      <w:r w:rsidR="001433D3">
        <w:rPr>
          <w:rFonts w:cs="Times New Roman"/>
          <w:szCs w:val="28"/>
        </w:rPr>
        <w:t xml:space="preserve"> Оценка последствий выхода из кризисов 1998 и 2008 г</w:t>
      </w:r>
      <w:r w:rsidR="007A74E1">
        <w:rPr>
          <w:rFonts w:cs="Times New Roman"/>
          <w:szCs w:val="28"/>
        </w:rPr>
        <w:t xml:space="preserve">. </w:t>
      </w:r>
    </w:p>
    <w:p w:rsidR="007A74E1" w:rsidRPr="00E306B2" w:rsidRDefault="009B3DFC" w:rsidP="009B3DFC">
      <w:pPr>
        <w:pStyle w:val="---"/>
        <w:overflowPunct/>
        <w:autoSpaceDE/>
        <w:autoSpaceDN w:val="0"/>
        <w:spacing w:before="0" w:after="0" w:line="360" w:lineRule="auto"/>
        <w:ind w:left="360"/>
        <w:jc w:val="both"/>
        <w:rPr>
          <w:rStyle w:val="21"/>
          <w:b w:val="0"/>
          <w:u w:val="none"/>
        </w:rPr>
      </w:pPr>
      <w:r>
        <w:rPr>
          <w:rStyle w:val="21"/>
          <w:b w:val="0"/>
          <w:u w:val="none"/>
        </w:rPr>
        <w:t>18. И</w:t>
      </w:r>
      <w:r w:rsidR="007A74E1" w:rsidRPr="00E306B2">
        <w:rPr>
          <w:rStyle w:val="21"/>
          <w:b w:val="0"/>
          <w:u w:val="none"/>
        </w:rPr>
        <w:t>ндикаторы признаков проблем в деятельности кредитной организации</w:t>
      </w:r>
      <w:r w:rsidR="007A74E1">
        <w:rPr>
          <w:rStyle w:val="21"/>
          <w:b w:val="0"/>
          <w:u w:val="none"/>
        </w:rPr>
        <w:t>.</w:t>
      </w:r>
    </w:p>
    <w:p w:rsidR="001433D3" w:rsidRPr="00D168A3" w:rsidRDefault="00D168A3" w:rsidP="009B3DFC">
      <w:pPr>
        <w:suppressAutoHyphens w:val="0"/>
        <w:spacing w:line="360" w:lineRule="auto"/>
        <w:ind w:firstLine="360"/>
        <w:jc w:val="both"/>
        <w:rPr>
          <w:rFonts w:cs="Times New Roman"/>
          <w:szCs w:val="28"/>
        </w:rPr>
      </w:pPr>
      <w:r>
        <w:rPr>
          <w:rFonts w:cs="Times New Roman"/>
          <w:szCs w:val="28"/>
        </w:rPr>
        <w:t>1</w:t>
      </w:r>
      <w:r w:rsidR="009B3DFC">
        <w:rPr>
          <w:rFonts w:cs="Times New Roman"/>
          <w:szCs w:val="28"/>
        </w:rPr>
        <w:t>9</w:t>
      </w:r>
      <w:r>
        <w:rPr>
          <w:rFonts w:cs="Times New Roman"/>
          <w:szCs w:val="28"/>
        </w:rPr>
        <w:t xml:space="preserve">. </w:t>
      </w:r>
      <w:r w:rsidR="001433D3" w:rsidRPr="00D168A3">
        <w:rPr>
          <w:rFonts w:cs="Times New Roman"/>
          <w:szCs w:val="28"/>
        </w:rPr>
        <w:t xml:space="preserve">Понятие «проблемного» и «слабого» банка в экономической литературе и рекомендациях </w:t>
      </w:r>
      <w:proofErr w:type="spellStart"/>
      <w:r w:rsidR="001433D3" w:rsidRPr="00D168A3">
        <w:rPr>
          <w:rFonts w:cs="Times New Roman"/>
          <w:szCs w:val="28"/>
        </w:rPr>
        <w:t>Базельского</w:t>
      </w:r>
      <w:proofErr w:type="spellEnd"/>
      <w:r w:rsidR="001433D3" w:rsidRPr="00D168A3">
        <w:rPr>
          <w:rFonts w:cs="Times New Roman"/>
          <w:szCs w:val="28"/>
        </w:rPr>
        <w:t xml:space="preserve"> комитета. </w:t>
      </w:r>
    </w:p>
    <w:p w:rsidR="001433D3" w:rsidRPr="00D168A3" w:rsidRDefault="00D168A3" w:rsidP="009B3DFC">
      <w:pPr>
        <w:suppressAutoHyphens w:val="0"/>
        <w:spacing w:line="360" w:lineRule="auto"/>
        <w:ind w:firstLine="360"/>
        <w:jc w:val="both"/>
        <w:rPr>
          <w:rFonts w:cs="Times New Roman"/>
          <w:szCs w:val="28"/>
        </w:rPr>
      </w:pPr>
      <w:r>
        <w:rPr>
          <w:rFonts w:cs="Times New Roman"/>
          <w:szCs w:val="28"/>
        </w:rPr>
        <w:t>2</w:t>
      </w:r>
      <w:r w:rsidR="009B3DFC">
        <w:rPr>
          <w:rFonts w:cs="Times New Roman"/>
          <w:szCs w:val="28"/>
        </w:rPr>
        <w:t>0</w:t>
      </w:r>
      <w:r>
        <w:rPr>
          <w:rFonts w:cs="Times New Roman"/>
          <w:szCs w:val="28"/>
        </w:rPr>
        <w:t xml:space="preserve">. </w:t>
      </w:r>
      <w:r w:rsidR="001433D3" w:rsidRPr="00D168A3">
        <w:rPr>
          <w:rFonts w:cs="Times New Roman"/>
          <w:szCs w:val="28"/>
        </w:rPr>
        <w:t xml:space="preserve">Меры надзорного реагирования в отношении проблемных банков: российская практика. </w:t>
      </w:r>
    </w:p>
    <w:p w:rsidR="001433D3" w:rsidRPr="00D168A3" w:rsidRDefault="009B3DFC" w:rsidP="009B3DFC">
      <w:pPr>
        <w:suppressAutoHyphens w:val="0"/>
        <w:spacing w:line="360" w:lineRule="auto"/>
        <w:ind w:firstLine="360"/>
        <w:jc w:val="both"/>
        <w:rPr>
          <w:rFonts w:cs="Times New Roman"/>
          <w:szCs w:val="28"/>
        </w:rPr>
      </w:pPr>
      <w:r>
        <w:rPr>
          <w:rFonts w:cs="Times New Roman"/>
          <w:szCs w:val="28"/>
        </w:rPr>
        <w:t>21</w:t>
      </w:r>
      <w:r w:rsidR="00D168A3">
        <w:rPr>
          <w:rFonts w:cs="Times New Roman"/>
          <w:szCs w:val="28"/>
        </w:rPr>
        <w:t xml:space="preserve">. </w:t>
      </w:r>
      <w:r w:rsidR="001433D3" w:rsidRPr="00D168A3">
        <w:rPr>
          <w:rFonts w:cs="Times New Roman"/>
          <w:szCs w:val="28"/>
        </w:rPr>
        <w:t>Методы урегулирования несостоятельности банков.</w:t>
      </w:r>
    </w:p>
    <w:p w:rsidR="001433D3" w:rsidRDefault="009B3DFC" w:rsidP="009B3DFC">
      <w:pPr>
        <w:suppressAutoHyphens w:val="0"/>
        <w:spacing w:line="360" w:lineRule="auto"/>
        <w:ind w:firstLine="360"/>
        <w:jc w:val="both"/>
        <w:rPr>
          <w:rFonts w:cs="Times New Roman"/>
          <w:szCs w:val="28"/>
        </w:rPr>
      </w:pPr>
      <w:r>
        <w:rPr>
          <w:rFonts w:cs="Times New Roman"/>
          <w:szCs w:val="28"/>
        </w:rPr>
        <w:t>22</w:t>
      </w:r>
      <w:r w:rsidR="001433D3">
        <w:rPr>
          <w:rFonts w:cs="Times New Roman"/>
          <w:szCs w:val="28"/>
        </w:rPr>
        <w:t>. Особенности организации работы с проблемными банками органов надзора.</w:t>
      </w:r>
    </w:p>
    <w:p w:rsidR="009B3DFC" w:rsidRDefault="009B3DFC" w:rsidP="009B3DFC">
      <w:pPr>
        <w:suppressAutoHyphens w:val="0"/>
        <w:spacing w:line="360" w:lineRule="auto"/>
        <w:ind w:firstLine="360"/>
        <w:jc w:val="both"/>
        <w:rPr>
          <w:rFonts w:cs="Times New Roman"/>
          <w:szCs w:val="28"/>
        </w:rPr>
      </w:pPr>
      <w:r>
        <w:rPr>
          <w:rFonts w:cs="Times New Roman"/>
          <w:szCs w:val="28"/>
        </w:rPr>
        <w:t>23</w:t>
      </w:r>
      <w:r w:rsidR="001433D3">
        <w:rPr>
          <w:rFonts w:cs="Times New Roman"/>
          <w:szCs w:val="28"/>
        </w:rPr>
        <w:t xml:space="preserve">. Пути вывода из кризиса кредитной организации, испытывающей финансовые затруднения. </w:t>
      </w:r>
    </w:p>
    <w:p w:rsidR="001433D3" w:rsidRDefault="009B3DFC" w:rsidP="009B3DFC">
      <w:pPr>
        <w:suppressAutoHyphens w:val="0"/>
        <w:spacing w:line="360" w:lineRule="auto"/>
        <w:ind w:firstLine="360"/>
        <w:jc w:val="both"/>
        <w:rPr>
          <w:rFonts w:cs="Times New Roman"/>
          <w:szCs w:val="28"/>
        </w:rPr>
      </w:pPr>
      <w:r>
        <w:rPr>
          <w:rFonts w:cs="Times New Roman"/>
          <w:szCs w:val="28"/>
        </w:rPr>
        <w:t>24</w:t>
      </w:r>
      <w:r w:rsidR="001433D3">
        <w:rPr>
          <w:rFonts w:cs="Times New Roman"/>
          <w:szCs w:val="28"/>
        </w:rPr>
        <w:t>. Деятельность Агентства по страхованию вкладов по урегулированию несостоятельности проблемных банков.</w:t>
      </w:r>
    </w:p>
    <w:p w:rsidR="00D168A3" w:rsidRDefault="009B3DFC" w:rsidP="009B3DFC">
      <w:pPr>
        <w:suppressAutoHyphens w:val="0"/>
        <w:spacing w:line="360" w:lineRule="auto"/>
        <w:ind w:firstLine="360"/>
        <w:jc w:val="both"/>
        <w:rPr>
          <w:rFonts w:cs="Times New Roman"/>
          <w:szCs w:val="28"/>
        </w:rPr>
      </w:pPr>
      <w:r>
        <w:rPr>
          <w:rFonts w:cs="Times New Roman"/>
          <w:szCs w:val="28"/>
        </w:rPr>
        <w:t>25</w:t>
      </w:r>
      <w:r w:rsidR="001433D3">
        <w:rPr>
          <w:rFonts w:cs="Times New Roman"/>
          <w:szCs w:val="28"/>
        </w:rPr>
        <w:t>. Стресс-тестирование в системе инструментария раннего обнаружения проблем в деятельности коммерческого банка.</w:t>
      </w:r>
    </w:p>
    <w:p w:rsidR="001433D3" w:rsidRDefault="009B3DFC" w:rsidP="009B3DFC">
      <w:pPr>
        <w:suppressAutoHyphens w:val="0"/>
        <w:spacing w:line="360" w:lineRule="auto"/>
        <w:ind w:firstLine="360"/>
        <w:jc w:val="both"/>
        <w:rPr>
          <w:rFonts w:cs="Times New Roman"/>
          <w:szCs w:val="28"/>
        </w:rPr>
      </w:pPr>
      <w:r>
        <w:rPr>
          <w:rFonts w:cs="Times New Roman"/>
          <w:szCs w:val="28"/>
        </w:rPr>
        <w:t>26</w:t>
      </w:r>
      <w:r w:rsidR="001433D3">
        <w:rPr>
          <w:rFonts w:cs="Times New Roman"/>
          <w:szCs w:val="28"/>
        </w:rPr>
        <w:t xml:space="preserve">. </w:t>
      </w:r>
      <w:proofErr w:type="spellStart"/>
      <w:r w:rsidR="001433D3">
        <w:rPr>
          <w:rFonts w:cs="Times New Roman"/>
          <w:szCs w:val="28"/>
        </w:rPr>
        <w:t>Пруденциальный</w:t>
      </w:r>
      <w:proofErr w:type="spellEnd"/>
      <w:r w:rsidR="001433D3">
        <w:rPr>
          <w:rFonts w:cs="Times New Roman"/>
          <w:szCs w:val="28"/>
        </w:rPr>
        <w:t xml:space="preserve"> надзор как метод ранней диагностики кризисных явлений в российских банках и его эффективность.</w:t>
      </w:r>
    </w:p>
    <w:p w:rsidR="001433D3" w:rsidRDefault="009B3DFC" w:rsidP="009B3DFC">
      <w:pPr>
        <w:suppressAutoHyphens w:val="0"/>
        <w:spacing w:line="360" w:lineRule="auto"/>
        <w:ind w:firstLine="360"/>
        <w:jc w:val="both"/>
        <w:rPr>
          <w:rFonts w:cs="Times New Roman"/>
          <w:szCs w:val="28"/>
        </w:rPr>
      </w:pPr>
      <w:r>
        <w:rPr>
          <w:rFonts w:cs="Times New Roman"/>
          <w:szCs w:val="28"/>
        </w:rPr>
        <w:t>27</w:t>
      </w:r>
      <w:r w:rsidR="001433D3">
        <w:rPr>
          <w:rFonts w:cs="Times New Roman"/>
          <w:szCs w:val="28"/>
        </w:rPr>
        <w:t xml:space="preserve">. Изменения в законодательстве зарубежных стран в связи с кризисом 2008 года (правило </w:t>
      </w:r>
      <w:proofErr w:type="spellStart"/>
      <w:r w:rsidR="001433D3">
        <w:rPr>
          <w:rFonts w:cs="Times New Roman"/>
          <w:szCs w:val="28"/>
        </w:rPr>
        <w:t>Волкера</w:t>
      </w:r>
      <w:proofErr w:type="spellEnd"/>
      <w:r w:rsidR="001433D3">
        <w:rPr>
          <w:rFonts w:cs="Times New Roman"/>
          <w:szCs w:val="28"/>
        </w:rPr>
        <w:t xml:space="preserve">, правило Виккерса, рекомендации группы </w:t>
      </w:r>
      <w:proofErr w:type="spellStart"/>
      <w:r w:rsidR="001433D3">
        <w:rPr>
          <w:rFonts w:cs="Times New Roman"/>
          <w:szCs w:val="28"/>
        </w:rPr>
        <w:t>Лииканена</w:t>
      </w:r>
      <w:proofErr w:type="spellEnd"/>
      <w:r w:rsidR="001433D3">
        <w:rPr>
          <w:rFonts w:cs="Times New Roman"/>
          <w:szCs w:val="28"/>
        </w:rPr>
        <w:t>).</w:t>
      </w:r>
    </w:p>
    <w:p w:rsidR="001433D3" w:rsidRDefault="009B3DFC" w:rsidP="009B3DFC">
      <w:pPr>
        <w:suppressAutoHyphens w:val="0"/>
        <w:spacing w:line="360" w:lineRule="auto"/>
        <w:ind w:firstLine="360"/>
        <w:jc w:val="both"/>
        <w:rPr>
          <w:rFonts w:cs="Times New Roman"/>
          <w:szCs w:val="28"/>
        </w:rPr>
      </w:pPr>
      <w:r>
        <w:rPr>
          <w:rFonts w:cs="Times New Roman"/>
          <w:szCs w:val="28"/>
        </w:rPr>
        <w:t>28</w:t>
      </w:r>
      <w:r w:rsidR="001433D3">
        <w:rPr>
          <w:rFonts w:cs="Times New Roman"/>
          <w:szCs w:val="28"/>
        </w:rPr>
        <w:t>. АИЖК - опыт управления проблемной задолженностью в России</w:t>
      </w:r>
    </w:p>
    <w:p w:rsidR="00D168A3" w:rsidRDefault="009B3DFC" w:rsidP="009B3DFC">
      <w:pPr>
        <w:suppressAutoHyphens w:val="0"/>
        <w:spacing w:line="360" w:lineRule="auto"/>
        <w:ind w:firstLine="360"/>
        <w:jc w:val="both"/>
        <w:rPr>
          <w:rFonts w:cs="Times New Roman"/>
          <w:szCs w:val="28"/>
        </w:rPr>
      </w:pPr>
      <w:r>
        <w:rPr>
          <w:rFonts w:cs="Times New Roman"/>
          <w:szCs w:val="28"/>
        </w:rPr>
        <w:lastRenderedPageBreak/>
        <w:t>29</w:t>
      </w:r>
      <w:r w:rsidR="001433D3">
        <w:rPr>
          <w:rFonts w:cs="Times New Roman"/>
          <w:szCs w:val="28"/>
        </w:rPr>
        <w:t>. Проблемные кредиты, понятие, методы работы с проблемной ссудной задолженностью.</w:t>
      </w:r>
    </w:p>
    <w:p w:rsidR="001433D3" w:rsidRDefault="009B3DFC" w:rsidP="009B3DFC">
      <w:pPr>
        <w:suppressAutoHyphens w:val="0"/>
        <w:spacing w:line="360" w:lineRule="auto"/>
        <w:ind w:firstLine="360"/>
        <w:jc w:val="both"/>
        <w:rPr>
          <w:rFonts w:cs="Times New Roman"/>
          <w:szCs w:val="28"/>
        </w:rPr>
      </w:pPr>
      <w:r>
        <w:rPr>
          <w:rFonts w:cs="Times New Roman"/>
          <w:szCs w:val="28"/>
        </w:rPr>
        <w:t>30</w:t>
      </w:r>
      <w:r w:rsidR="001433D3">
        <w:rPr>
          <w:rFonts w:cs="Times New Roman"/>
          <w:szCs w:val="28"/>
        </w:rPr>
        <w:t>. Характеристика основных проблем банковского сектора России на современном этапе.</w:t>
      </w:r>
    </w:p>
    <w:p w:rsidR="00D168A3" w:rsidRDefault="009B3DFC" w:rsidP="009B3DFC">
      <w:pPr>
        <w:pStyle w:val="af1"/>
        <w:spacing w:line="360" w:lineRule="auto"/>
        <w:ind w:left="0" w:firstLine="360"/>
        <w:jc w:val="both"/>
      </w:pPr>
      <w:r>
        <w:rPr>
          <w:rFonts w:cs="Times New Roman"/>
          <w:szCs w:val="28"/>
        </w:rPr>
        <w:t>31</w:t>
      </w:r>
      <w:r w:rsidR="00D168A3">
        <w:rPr>
          <w:rFonts w:cs="Times New Roman"/>
          <w:szCs w:val="28"/>
        </w:rPr>
        <w:t xml:space="preserve">. </w:t>
      </w:r>
      <w:r w:rsidR="00D168A3">
        <w:t xml:space="preserve">Пути выхода кредитной организации из кризиса, испытывающей финансовые затруднения, по инициативе собственников и регулятора. </w:t>
      </w:r>
    </w:p>
    <w:p w:rsidR="00D168A3" w:rsidRDefault="009B3DFC" w:rsidP="009B3DFC">
      <w:pPr>
        <w:pStyle w:val="af1"/>
        <w:spacing w:line="360" w:lineRule="auto"/>
        <w:ind w:left="0" w:firstLine="360"/>
        <w:jc w:val="both"/>
      </w:pPr>
      <w:r>
        <w:t>32.</w:t>
      </w:r>
      <w:r w:rsidR="00D168A3">
        <w:t xml:space="preserve"> Оздоровительные действия. Общие принципы и реализация оздоровительных действий.</w:t>
      </w:r>
    </w:p>
    <w:p w:rsidR="000B165E" w:rsidRDefault="009B3DFC" w:rsidP="009B3DFC">
      <w:pPr>
        <w:keepLines/>
        <w:widowControl w:val="0"/>
        <w:spacing w:line="360" w:lineRule="auto"/>
        <w:ind w:firstLine="360"/>
        <w:jc w:val="both"/>
      </w:pPr>
      <w:r>
        <w:t>33</w:t>
      </w:r>
      <w:r w:rsidR="00D168A3">
        <w:t>. Избранные институциональные проблемы. Опыт зарубежных стран. Международные конгломераты.</w:t>
      </w:r>
    </w:p>
    <w:p w:rsidR="000B165E" w:rsidRDefault="000B165E" w:rsidP="009B3DFC">
      <w:pPr>
        <w:keepLines/>
        <w:widowControl w:val="0"/>
        <w:spacing w:line="360" w:lineRule="auto"/>
        <w:ind w:firstLine="360"/>
        <w:jc w:val="both"/>
      </w:pPr>
    </w:p>
    <w:p w:rsidR="000B165E" w:rsidRPr="005532E3" w:rsidRDefault="000B165E" w:rsidP="000B165E">
      <w:pPr>
        <w:jc w:val="both"/>
        <w:rPr>
          <w:b/>
          <w:szCs w:val="28"/>
        </w:rPr>
      </w:pPr>
      <w:r w:rsidRPr="005532E3">
        <w:rPr>
          <w:b/>
          <w:szCs w:val="28"/>
        </w:rPr>
        <w:t>7. Фонд оценочных средств для проведения промежуточной аттестации обучающихся по дисциплине</w:t>
      </w:r>
    </w:p>
    <w:p w:rsidR="000B165E" w:rsidRDefault="000B165E" w:rsidP="000B165E">
      <w:pPr>
        <w:jc w:val="both"/>
        <w:rPr>
          <w:szCs w:val="28"/>
        </w:rPr>
      </w:pPr>
    </w:p>
    <w:p w:rsidR="000B165E" w:rsidRDefault="000B165E" w:rsidP="000B165E">
      <w:pPr>
        <w:spacing w:line="360" w:lineRule="auto"/>
        <w:ind w:firstLine="709"/>
        <w:jc w:val="both"/>
        <w:rPr>
          <w:szCs w:val="28"/>
        </w:rPr>
      </w:pPr>
      <w:r>
        <w:rPr>
          <w:szCs w:val="28"/>
        </w:rPr>
        <w:t>П</w:t>
      </w:r>
      <w:r w:rsidRPr="006E12A8">
        <w:rPr>
          <w:szCs w:val="28"/>
        </w:rPr>
        <w:t>еречень компетенций в процессе освоения образовательной программы</w:t>
      </w:r>
      <w:r>
        <w:rPr>
          <w:szCs w:val="28"/>
        </w:rPr>
        <w:t xml:space="preserve"> приводится в разделе 2 «</w:t>
      </w:r>
      <w:r w:rsidRPr="00653603">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8266"/>
      </w:tblGrid>
      <w:tr w:rsidR="00644C39" w:rsidRPr="002855C2" w:rsidTr="00520E13">
        <w:trPr>
          <w:trHeight w:val="475"/>
        </w:trPr>
        <w:tc>
          <w:tcPr>
            <w:tcW w:w="2279" w:type="dxa"/>
            <w:shd w:val="clear" w:color="auto" w:fill="auto"/>
          </w:tcPr>
          <w:p w:rsidR="00644C39" w:rsidRPr="002855C2" w:rsidRDefault="00644C39" w:rsidP="00644C39">
            <w:pPr>
              <w:widowControl w:val="0"/>
              <w:ind w:right="45"/>
              <w:jc w:val="center"/>
              <w:rPr>
                <w:b/>
                <w:iCs/>
                <w:u w:val="single"/>
              </w:rPr>
            </w:pPr>
            <w:r w:rsidRPr="002855C2">
              <w:rPr>
                <w:b/>
                <w:iCs/>
                <w:u w:val="single"/>
              </w:rPr>
              <w:t>компетенция</w:t>
            </w:r>
          </w:p>
        </w:tc>
        <w:tc>
          <w:tcPr>
            <w:tcW w:w="7309" w:type="dxa"/>
            <w:shd w:val="clear" w:color="auto" w:fill="auto"/>
          </w:tcPr>
          <w:p w:rsidR="00644C39" w:rsidRPr="002855C2" w:rsidRDefault="00644C39" w:rsidP="00644C39">
            <w:pPr>
              <w:widowControl w:val="0"/>
              <w:ind w:right="45"/>
              <w:jc w:val="center"/>
              <w:rPr>
                <w:b/>
                <w:iCs/>
                <w:u w:val="single"/>
              </w:rPr>
            </w:pPr>
            <w:r w:rsidRPr="002855C2">
              <w:rPr>
                <w:b/>
                <w:iCs/>
                <w:u w:val="single"/>
              </w:rPr>
              <w:t>типовые задания</w:t>
            </w:r>
          </w:p>
        </w:tc>
      </w:tr>
      <w:tr w:rsidR="008D0FFA" w:rsidRPr="002855C2" w:rsidTr="00716D86">
        <w:trPr>
          <w:trHeight w:val="841"/>
        </w:trPr>
        <w:tc>
          <w:tcPr>
            <w:tcW w:w="2279" w:type="dxa"/>
            <w:shd w:val="clear" w:color="auto" w:fill="auto"/>
          </w:tcPr>
          <w:p w:rsidR="008D0FFA" w:rsidRDefault="008D0FFA" w:rsidP="00377FF3">
            <w:pPr>
              <w:jc w:val="both"/>
              <w:rPr>
                <w:rFonts w:cs="Times New Roman"/>
                <w:sz w:val="24"/>
              </w:rPr>
            </w:pPr>
            <w:r>
              <w:rPr>
                <w:rFonts w:cs="Times New Roman"/>
                <w:sz w:val="24"/>
              </w:rPr>
              <w:t>ПКН-2</w:t>
            </w:r>
          </w:p>
          <w:p w:rsidR="008D0FFA" w:rsidRPr="00A37717" w:rsidRDefault="008D0FFA" w:rsidP="00377FF3">
            <w:pPr>
              <w:jc w:val="both"/>
              <w:rPr>
                <w:sz w:val="24"/>
              </w:rPr>
            </w:pPr>
            <w:r w:rsidRPr="00DC04CF">
              <w:rPr>
                <w:rFonts w:cs="Times New Roman"/>
                <w:sz w:val="24"/>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w:t>
            </w:r>
            <w:r w:rsidRPr="00DC04CF">
              <w:rPr>
                <w:rFonts w:cs="Times New Roman"/>
                <w:sz w:val="24"/>
              </w:rPr>
              <w:lastRenderedPageBreak/>
              <w:t xml:space="preserve">проектно-экономических задач, в том числе, в условиях цифровой экономики и развития </w:t>
            </w:r>
            <w:proofErr w:type="spellStart"/>
            <w:r w:rsidRPr="00DC04CF">
              <w:rPr>
                <w:rFonts w:cs="Times New Roman"/>
                <w:sz w:val="24"/>
              </w:rPr>
              <w:t>Финтеха</w:t>
            </w:r>
            <w:proofErr w:type="spellEnd"/>
            <w:r w:rsidRPr="00DC04CF">
              <w:rPr>
                <w:rFonts w:cs="Times New Roman"/>
                <w:sz w:val="24"/>
              </w:rPr>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7309" w:type="dxa"/>
            <w:shd w:val="clear" w:color="auto" w:fill="auto"/>
          </w:tcPr>
          <w:p w:rsidR="008D0FFA" w:rsidRPr="00716D86" w:rsidRDefault="008D0FFA" w:rsidP="00716D86">
            <w:pPr>
              <w:jc w:val="both"/>
              <w:rPr>
                <w:rFonts w:cs="Times New Roman"/>
                <w:b/>
                <w:sz w:val="24"/>
              </w:rPr>
            </w:pPr>
            <w:r w:rsidRPr="00716D86">
              <w:rPr>
                <w:rFonts w:cs="Times New Roman"/>
                <w:b/>
                <w:sz w:val="24"/>
              </w:rPr>
              <w:lastRenderedPageBreak/>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BB3F90" w:rsidRPr="001203E5" w:rsidRDefault="00BB3F90" w:rsidP="00BB3F90">
            <w:pPr>
              <w:tabs>
                <w:tab w:val="left" w:pos="540"/>
              </w:tabs>
              <w:contextualSpacing/>
              <w:jc w:val="both"/>
              <w:rPr>
                <w:rFonts w:cs="Times New Roman"/>
                <w:b/>
                <w:bCs/>
                <w:i/>
                <w:sz w:val="24"/>
                <w:lang w:eastAsia="ru-RU"/>
              </w:rPr>
            </w:pPr>
            <w:r>
              <w:rPr>
                <w:rFonts w:cs="Times New Roman"/>
                <w:b/>
                <w:bCs/>
                <w:sz w:val="24"/>
                <w:lang w:eastAsia="ru-RU"/>
              </w:rPr>
              <w:t xml:space="preserve">Задание 1. </w:t>
            </w:r>
            <w:r w:rsidRPr="001203E5">
              <w:rPr>
                <w:rFonts w:cs="Times New Roman"/>
                <w:b/>
                <w:bCs/>
                <w:i/>
                <w:sz w:val="24"/>
                <w:lang w:eastAsia="ru-RU"/>
              </w:rPr>
              <w:t>Симптомом кризиса в банке является:</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отток депозитов физических лиц</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дополнительная эмиссия акций</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размещение банком собственных облигаций</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привлечение синдицированного кредита</w:t>
            </w:r>
          </w:p>
          <w:p w:rsidR="00BB3F90" w:rsidRPr="001203E5" w:rsidRDefault="00BB3F90" w:rsidP="00BB3F90">
            <w:pPr>
              <w:suppressAutoHyphens w:val="0"/>
              <w:spacing w:before="100" w:beforeAutospacing="1" w:after="100" w:afterAutospacing="1"/>
              <w:ind w:left="360" w:right="105"/>
              <w:contextualSpacing/>
              <w:outlineLvl w:val="2"/>
              <w:rPr>
                <w:rFonts w:cs="Times New Roman"/>
                <w:b/>
                <w:bCs/>
                <w:i/>
                <w:sz w:val="24"/>
                <w:lang w:eastAsia="ru-RU"/>
              </w:rPr>
            </w:pPr>
            <w:r>
              <w:rPr>
                <w:rFonts w:cs="Times New Roman"/>
                <w:b/>
                <w:bCs/>
                <w:i/>
                <w:sz w:val="24"/>
                <w:lang w:eastAsia="ru-RU"/>
              </w:rPr>
              <w:t xml:space="preserve">Задание 2. </w:t>
            </w:r>
            <w:r w:rsidRPr="001203E5">
              <w:rPr>
                <w:rFonts w:cs="Times New Roman"/>
                <w:b/>
                <w:bCs/>
                <w:i/>
                <w:sz w:val="24"/>
                <w:lang w:eastAsia="ru-RU"/>
              </w:rPr>
              <w:t>Симптомом кризиса в банке может быть:</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размещение необеспеченных облигаций</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продажа собственных векселей</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высокий удельный вес межбанковских кредитов в пассивах банка</w:t>
            </w:r>
          </w:p>
          <w:p w:rsidR="00BB3F90" w:rsidRPr="001203E5" w:rsidRDefault="00BB3F90" w:rsidP="00716D86">
            <w:pPr>
              <w:suppressAutoHyphens w:val="0"/>
              <w:spacing w:before="100" w:beforeAutospacing="1" w:after="100" w:afterAutospacing="1"/>
              <w:ind w:left="105" w:right="105"/>
              <w:outlineLvl w:val="2"/>
              <w:rPr>
                <w:rFonts w:cs="Times New Roman"/>
                <w:b/>
                <w:bCs/>
                <w:i/>
                <w:sz w:val="24"/>
                <w:lang w:eastAsia="ru-RU"/>
              </w:rPr>
            </w:pPr>
            <w:r w:rsidRPr="001203E5">
              <w:rPr>
                <w:rFonts w:cs="Times New Roman"/>
                <w:bCs/>
                <w:sz w:val="24"/>
                <w:lang w:eastAsia="ru-RU"/>
              </w:rPr>
              <w:lastRenderedPageBreak/>
              <w:t>установление процентных ставок по депозитам на уровне выше среднерыночного</w:t>
            </w:r>
            <w:r w:rsidRPr="001203E5">
              <w:rPr>
                <w:rFonts w:cs="Times New Roman"/>
                <w:bCs/>
                <w:sz w:val="24"/>
                <w:lang w:eastAsia="ru-RU"/>
              </w:rPr>
              <w:br/>
            </w:r>
            <w:r>
              <w:rPr>
                <w:rFonts w:cs="Times New Roman"/>
                <w:b/>
                <w:bCs/>
                <w:i/>
                <w:sz w:val="24"/>
                <w:lang w:eastAsia="ru-RU"/>
              </w:rPr>
              <w:t xml:space="preserve">Задание 3. </w:t>
            </w:r>
            <w:r w:rsidRPr="001203E5">
              <w:rPr>
                <w:rFonts w:cs="Times New Roman"/>
                <w:b/>
                <w:bCs/>
                <w:i/>
                <w:sz w:val="24"/>
                <w:lang w:eastAsia="ru-RU"/>
              </w:rPr>
              <w:t>Национальная банковская система вступает в системный кризис, когда удельный вес неработающих кредитов превышает:</w:t>
            </w:r>
          </w:p>
          <w:p w:rsidR="00BB3F90" w:rsidRPr="00716D86" w:rsidRDefault="00BB3F90" w:rsidP="00716D86">
            <w:pPr>
              <w:suppressAutoHyphens w:val="0"/>
              <w:spacing w:before="100" w:beforeAutospacing="1" w:after="100" w:afterAutospacing="1"/>
              <w:ind w:left="105" w:right="105"/>
              <w:outlineLvl w:val="2"/>
              <w:rPr>
                <w:rFonts w:cs="Times New Roman"/>
                <w:bCs/>
                <w:sz w:val="20"/>
                <w:szCs w:val="20"/>
                <w:lang w:eastAsia="ru-RU"/>
              </w:rPr>
            </w:pPr>
            <w:r w:rsidRPr="00716D86">
              <w:rPr>
                <w:rFonts w:cs="Times New Roman"/>
                <w:bCs/>
                <w:sz w:val="20"/>
                <w:szCs w:val="20"/>
                <w:lang w:eastAsia="ru-RU"/>
              </w:rPr>
              <w:t>4 %</w:t>
            </w:r>
          </w:p>
          <w:p w:rsidR="00BB3F90" w:rsidRPr="00716D86" w:rsidRDefault="00BB3F90" w:rsidP="00716D86">
            <w:pPr>
              <w:suppressAutoHyphens w:val="0"/>
              <w:spacing w:before="100" w:beforeAutospacing="1" w:after="100" w:afterAutospacing="1"/>
              <w:ind w:left="105" w:right="105"/>
              <w:outlineLvl w:val="2"/>
              <w:rPr>
                <w:rFonts w:cs="Times New Roman"/>
                <w:bCs/>
                <w:sz w:val="20"/>
                <w:szCs w:val="20"/>
                <w:lang w:eastAsia="ru-RU"/>
              </w:rPr>
            </w:pPr>
            <w:r w:rsidRPr="00716D86">
              <w:rPr>
                <w:rFonts w:cs="Times New Roman"/>
                <w:bCs/>
                <w:sz w:val="20"/>
                <w:szCs w:val="20"/>
                <w:lang w:eastAsia="ru-RU"/>
              </w:rPr>
              <w:t>10%</w:t>
            </w:r>
          </w:p>
          <w:p w:rsidR="00BB3F90" w:rsidRPr="00716D86" w:rsidRDefault="00BB3F90" w:rsidP="00716D86">
            <w:pPr>
              <w:suppressAutoHyphens w:val="0"/>
              <w:spacing w:before="100" w:beforeAutospacing="1" w:after="100" w:afterAutospacing="1"/>
              <w:ind w:left="105" w:right="105"/>
              <w:outlineLvl w:val="2"/>
              <w:rPr>
                <w:rFonts w:cs="Times New Roman"/>
                <w:bCs/>
                <w:sz w:val="20"/>
                <w:szCs w:val="20"/>
                <w:lang w:eastAsia="ru-RU"/>
              </w:rPr>
            </w:pPr>
            <w:r w:rsidRPr="00716D86">
              <w:rPr>
                <w:rFonts w:cs="Times New Roman"/>
                <w:bCs/>
                <w:sz w:val="20"/>
                <w:szCs w:val="20"/>
                <w:lang w:eastAsia="ru-RU"/>
              </w:rPr>
              <w:t>6%</w:t>
            </w:r>
          </w:p>
          <w:p w:rsidR="00BB3F90" w:rsidRPr="00716D86" w:rsidRDefault="00BB3F90" w:rsidP="00716D86">
            <w:pPr>
              <w:suppressAutoHyphens w:val="0"/>
              <w:spacing w:before="100" w:beforeAutospacing="1" w:after="100" w:afterAutospacing="1"/>
              <w:ind w:left="105" w:right="105"/>
              <w:outlineLvl w:val="2"/>
              <w:rPr>
                <w:rFonts w:cs="Times New Roman"/>
                <w:bCs/>
                <w:sz w:val="20"/>
                <w:szCs w:val="20"/>
                <w:lang w:eastAsia="ru-RU"/>
              </w:rPr>
            </w:pPr>
            <w:r w:rsidRPr="00716D86">
              <w:rPr>
                <w:rFonts w:cs="Times New Roman"/>
                <w:bCs/>
                <w:sz w:val="20"/>
                <w:szCs w:val="20"/>
                <w:lang w:eastAsia="ru-RU"/>
              </w:rPr>
              <w:t>12%</w:t>
            </w:r>
          </w:p>
          <w:p w:rsidR="00BB3F90" w:rsidRPr="00716D86" w:rsidRDefault="00BB3F90" w:rsidP="00716D86">
            <w:pPr>
              <w:suppressAutoHyphens w:val="0"/>
              <w:spacing w:before="100" w:beforeAutospacing="1" w:after="100" w:afterAutospacing="1"/>
              <w:ind w:left="105" w:right="105"/>
              <w:outlineLvl w:val="2"/>
              <w:rPr>
                <w:rFonts w:cs="Times New Roman"/>
                <w:bCs/>
                <w:sz w:val="20"/>
                <w:szCs w:val="20"/>
                <w:lang w:eastAsia="ru-RU"/>
              </w:rPr>
            </w:pPr>
            <w:r w:rsidRPr="00716D86">
              <w:rPr>
                <w:rFonts w:cs="Times New Roman"/>
                <w:bCs/>
                <w:sz w:val="20"/>
                <w:szCs w:val="20"/>
                <w:lang w:eastAsia="ru-RU"/>
              </w:rPr>
              <w:t>7%</w:t>
            </w:r>
          </w:p>
          <w:p w:rsidR="00BB3F90" w:rsidRPr="001203E5" w:rsidRDefault="00BB3F90" w:rsidP="00BB3F90">
            <w:pPr>
              <w:suppressAutoHyphens w:val="0"/>
              <w:spacing w:before="100" w:beforeAutospacing="1" w:after="100" w:afterAutospacing="1"/>
              <w:ind w:right="105"/>
              <w:contextualSpacing/>
              <w:outlineLvl w:val="2"/>
              <w:rPr>
                <w:rFonts w:cs="Times New Roman"/>
                <w:b/>
                <w:bCs/>
                <w:i/>
                <w:sz w:val="24"/>
                <w:lang w:eastAsia="ru-RU"/>
              </w:rPr>
            </w:pPr>
            <w:r>
              <w:rPr>
                <w:rFonts w:cs="Times New Roman"/>
                <w:b/>
                <w:bCs/>
                <w:i/>
                <w:sz w:val="24"/>
                <w:lang w:eastAsia="ru-RU"/>
              </w:rPr>
              <w:t xml:space="preserve">Задание 4. </w:t>
            </w:r>
            <w:r w:rsidRPr="001203E5">
              <w:rPr>
                <w:rFonts w:cs="Times New Roman"/>
                <w:b/>
                <w:bCs/>
                <w:i/>
                <w:sz w:val="24"/>
                <w:lang w:eastAsia="ru-RU"/>
              </w:rPr>
              <w:t>Локальный банковский кризис — это:</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кризис, вызванный паникой населения</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неспособность значительного числа банков осуществлять свои базовые функции</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кризис отдельного некрупного банка</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кризис банков, расположенных в отдельном регионе</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кризис банков, специализирующихся на отдельных операциях</w:t>
            </w:r>
          </w:p>
          <w:p w:rsidR="008D0FFA" w:rsidRPr="005200FF" w:rsidRDefault="008D0FFA" w:rsidP="008D0FFA">
            <w:pPr>
              <w:rPr>
                <w:rFonts w:cs="Times New Roman"/>
                <w:b/>
                <w:sz w:val="24"/>
              </w:rPr>
            </w:pPr>
            <w:r w:rsidRPr="005200FF">
              <w:rPr>
                <w:rFonts w:cs="Times New Roman"/>
                <w:b/>
                <w:sz w:val="24"/>
              </w:rPr>
              <w:t>2. Демонстрирует способность решения проектно-экономических задач в профессиональной деятельности.</w:t>
            </w:r>
          </w:p>
          <w:p w:rsidR="00716D86" w:rsidRDefault="00716D86" w:rsidP="00BB3F90">
            <w:pPr>
              <w:suppressAutoHyphens w:val="0"/>
              <w:spacing w:before="100" w:beforeAutospacing="1" w:after="100" w:afterAutospacing="1"/>
              <w:ind w:right="105"/>
              <w:contextualSpacing/>
              <w:jc w:val="both"/>
              <w:outlineLvl w:val="2"/>
              <w:rPr>
                <w:rFonts w:cs="Times New Roman"/>
                <w:b/>
                <w:bCs/>
                <w:i/>
                <w:sz w:val="24"/>
                <w:lang w:eastAsia="ru-RU"/>
              </w:rPr>
            </w:pPr>
          </w:p>
          <w:p w:rsidR="00BB3F90" w:rsidRPr="001203E5" w:rsidRDefault="00BB3F90" w:rsidP="00BB3F90">
            <w:pPr>
              <w:suppressAutoHyphens w:val="0"/>
              <w:spacing w:before="100" w:beforeAutospacing="1" w:after="100" w:afterAutospacing="1"/>
              <w:ind w:right="105"/>
              <w:contextualSpacing/>
              <w:jc w:val="both"/>
              <w:outlineLvl w:val="2"/>
              <w:rPr>
                <w:rFonts w:cs="Times New Roman"/>
                <w:b/>
                <w:bCs/>
                <w:i/>
                <w:sz w:val="24"/>
                <w:lang w:eastAsia="ru-RU"/>
              </w:rPr>
            </w:pPr>
            <w:r>
              <w:rPr>
                <w:rFonts w:cs="Times New Roman"/>
                <w:b/>
                <w:bCs/>
                <w:i/>
                <w:sz w:val="24"/>
                <w:lang w:eastAsia="ru-RU"/>
              </w:rPr>
              <w:t xml:space="preserve">Задание 1. </w:t>
            </w:r>
            <w:r w:rsidRPr="001203E5">
              <w:rPr>
                <w:rFonts w:cs="Times New Roman"/>
                <w:b/>
                <w:bCs/>
                <w:i/>
                <w:sz w:val="24"/>
                <w:lang w:eastAsia="ru-RU"/>
              </w:rPr>
              <w:t>Для предупреждения несостоятельности кредитных организаций банковским законодательством предусматриваются следующие меры:</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финансовое оздоровление</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реорганизация</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назначение временной администрации</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отзыв лицензии</w:t>
            </w:r>
          </w:p>
          <w:p w:rsidR="00BB3F90"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введение моратория на удовлетворение требований кредиторов банка</w:t>
            </w:r>
          </w:p>
          <w:p w:rsidR="00BB3F90" w:rsidRPr="001203E5" w:rsidRDefault="00BB3F90" w:rsidP="00BB3F90">
            <w:pPr>
              <w:suppressAutoHyphens w:val="0"/>
              <w:spacing w:before="100" w:beforeAutospacing="1" w:after="100" w:afterAutospacing="1"/>
              <w:ind w:right="105"/>
              <w:contextualSpacing/>
              <w:outlineLvl w:val="2"/>
              <w:rPr>
                <w:rFonts w:cs="Times New Roman"/>
                <w:b/>
                <w:bCs/>
                <w:i/>
                <w:sz w:val="24"/>
                <w:lang w:eastAsia="ru-RU"/>
              </w:rPr>
            </w:pPr>
            <w:r>
              <w:rPr>
                <w:rFonts w:cs="Times New Roman"/>
                <w:b/>
                <w:bCs/>
                <w:i/>
                <w:sz w:val="24"/>
                <w:lang w:eastAsia="ru-RU"/>
              </w:rPr>
              <w:t xml:space="preserve">Задание 2. </w:t>
            </w:r>
            <w:r w:rsidRPr="001203E5">
              <w:rPr>
                <w:rFonts w:cs="Times New Roman"/>
                <w:b/>
                <w:bCs/>
                <w:i/>
                <w:sz w:val="24"/>
                <w:lang w:eastAsia="ru-RU"/>
              </w:rPr>
              <w:t>Признаком потенциальной угрозы кризиса считается:</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неспособность значительного числа банков осуществлять свои базовые функции</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темпы кредитной экспансии более чем в два раза превышают темпы роста ВВП</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 xml:space="preserve">рост спроса банков на </w:t>
            </w:r>
            <w:proofErr w:type="spellStart"/>
            <w:r w:rsidRPr="001203E5">
              <w:rPr>
                <w:rFonts w:cs="Times New Roman"/>
                <w:bCs/>
                <w:sz w:val="24"/>
                <w:lang w:eastAsia="ru-RU"/>
              </w:rPr>
              <w:t>овердрафтные</w:t>
            </w:r>
            <w:proofErr w:type="spellEnd"/>
            <w:r w:rsidRPr="001203E5">
              <w:rPr>
                <w:rFonts w:cs="Times New Roman"/>
                <w:bCs/>
                <w:sz w:val="24"/>
                <w:lang w:eastAsia="ru-RU"/>
              </w:rPr>
              <w:t xml:space="preserve"> кредиты</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рост дебиторской задолженности коммерческих банков</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lastRenderedPageBreak/>
              <w:t>рост удельного веса неработающих активов коммерческих банков</w:t>
            </w:r>
          </w:p>
          <w:p w:rsidR="00BB3F90" w:rsidRPr="001203E5" w:rsidRDefault="00BB3F90" w:rsidP="00BB3F90">
            <w:pPr>
              <w:suppressAutoHyphens w:val="0"/>
              <w:spacing w:before="100" w:beforeAutospacing="1" w:after="100" w:afterAutospacing="1"/>
              <w:ind w:right="105"/>
              <w:contextualSpacing/>
              <w:outlineLvl w:val="2"/>
              <w:rPr>
                <w:rFonts w:cs="Times New Roman"/>
                <w:b/>
                <w:bCs/>
                <w:i/>
                <w:sz w:val="24"/>
                <w:lang w:eastAsia="ru-RU"/>
              </w:rPr>
            </w:pPr>
            <w:r>
              <w:rPr>
                <w:rFonts w:cs="Times New Roman"/>
                <w:b/>
                <w:bCs/>
                <w:i/>
                <w:sz w:val="24"/>
                <w:lang w:eastAsia="ru-RU"/>
              </w:rPr>
              <w:t xml:space="preserve">Задание 3. </w:t>
            </w:r>
            <w:r w:rsidRPr="001203E5">
              <w:rPr>
                <w:rFonts w:cs="Times New Roman"/>
                <w:b/>
                <w:bCs/>
                <w:i/>
                <w:sz w:val="24"/>
                <w:lang w:eastAsia="ru-RU"/>
              </w:rPr>
              <w:t>Если кредитная организация, выполняющая экономические нормативы, установленные ЦБ РФ, дважды за полгода задерживает представление своей отчетности на 10 рабочих дней, то она классифицируется как кредитная организация:</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без недостатков в деятельности</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имеющая отдельные недостатки в деятельности</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испытывающая серьезные финансовые трудности</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находящаяся в критическом положении</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подлежащая ликвидации</w:t>
            </w:r>
          </w:p>
          <w:p w:rsidR="00BB3F90" w:rsidRPr="001203E5" w:rsidRDefault="00BB3F90" w:rsidP="00BB3F90">
            <w:pPr>
              <w:suppressAutoHyphens w:val="0"/>
              <w:spacing w:before="100" w:beforeAutospacing="1" w:after="100" w:afterAutospacing="1"/>
              <w:ind w:right="105"/>
              <w:contextualSpacing/>
              <w:outlineLvl w:val="2"/>
              <w:rPr>
                <w:rFonts w:cs="Times New Roman"/>
                <w:b/>
                <w:bCs/>
                <w:i/>
                <w:sz w:val="24"/>
                <w:lang w:eastAsia="ru-RU"/>
              </w:rPr>
            </w:pPr>
            <w:r>
              <w:rPr>
                <w:rFonts w:cs="Times New Roman"/>
                <w:b/>
                <w:bCs/>
                <w:i/>
                <w:sz w:val="24"/>
                <w:lang w:eastAsia="ru-RU"/>
              </w:rPr>
              <w:t xml:space="preserve">Задание 4. </w:t>
            </w:r>
            <w:r w:rsidRPr="001203E5">
              <w:rPr>
                <w:rFonts w:cs="Times New Roman"/>
                <w:b/>
                <w:bCs/>
                <w:i/>
                <w:sz w:val="24"/>
                <w:lang w:eastAsia="ru-RU"/>
              </w:rPr>
              <w:t>К признакам, характеризующим возникновение проблем в банке, относятся:</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продажа основных фондов банка</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отток вкладов из банка</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неожиданное изменение организационной структуры банка</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отказ учредителей от распределения прибыли</w:t>
            </w:r>
          </w:p>
          <w:p w:rsidR="00BB3F90" w:rsidRPr="001203E5" w:rsidRDefault="00BB3F90" w:rsidP="00BB3F90">
            <w:pPr>
              <w:suppressAutoHyphens w:val="0"/>
              <w:spacing w:before="100" w:beforeAutospacing="1" w:after="100" w:afterAutospacing="1"/>
              <w:ind w:left="105" w:right="105"/>
              <w:outlineLvl w:val="2"/>
              <w:rPr>
                <w:rFonts w:cs="Times New Roman"/>
                <w:bCs/>
                <w:sz w:val="24"/>
                <w:lang w:eastAsia="ru-RU"/>
              </w:rPr>
            </w:pPr>
            <w:r w:rsidRPr="001203E5">
              <w:rPr>
                <w:rFonts w:cs="Times New Roman"/>
                <w:bCs/>
                <w:sz w:val="24"/>
                <w:lang w:eastAsia="ru-RU"/>
              </w:rPr>
              <w:t>получение долгосрочного кредита в центральном банке</w:t>
            </w:r>
          </w:p>
          <w:p w:rsidR="00BB3F90" w:rsidRPr="001203E5" w:rsidRDefault="00BB3F90" w:rsidP="00BB3F90">
            <w:pPr>
              <w:suppressAutoHyphens w:val="0"/>
              <w:spacing w:before="100" w:beforeAutospacing="1" w:after="100" w:afterAutospacing="1"/>
              <w:ind w:right="105"/>
              <w:contextualSpacing/>
              <w:jc w:val="both"/>
              <w:rPr>
                <w:rFonts w:cs="Times New Roman"/>
                <w:b/>
                <w:i/>
                <w:sz w:val="24"/>
                <w:lang w:eastAsia="ru-RU"/>
              </w:rPr>
            </w:pPr>
            <w:r>
              <w:rPr>
                <w:rFonts w:cs="Times New Roman"/>
                <w:b/>
                <w:i/>
                <w:sz w:val="24"/>
                <w:lang w:eastAsia="ru-RU"/>
              </w:rPr>
              <w:t xml:space="preserve">Задание 5. </w:t>
            </w:r>
            <w:r w:rsidRPr="001203E5">
              <w:rPr>
                <w:rFonts w:cs="Times New Roman"/>
                <w:b/>
                <w:i/>
                <w:sz w:val="24"/>
                <w:lang w:eastAsia="ru-RU"/>
              </w:rPr>
              <w:t>Признаком банкротства у кредитной организации является наличие у нее задолженности, превышающей:</w:t>
            </w:r>
          </w:p>
          <w:p w:rsidR="00BB3F90" w:rsidRPr="001203E5" w:rsidRDefault="00BB3F90" w:rsidP="00BB3F90">
            <w:pPr>
              <w:suppressAutoHyphens w:val="0"/>
              <w:spacing w:before="100" w:beforeAutospacing="1" w:after="100" w:afterAutospacing="1"/>
              <w:ind w:right="105"/>
              <w:rPr>
                <w:rFonts w:cs="Times New Roman"/>
                <w:sz w:val="24"/>
                <w:lang w:eastAsia="ru-RU"/>
              </w:rPr>
            </w:pPr>
            <w:r w:rsidRPr="001203E5">
              <w:rPr>
                <w:rFonts w:cs="Times New Roman"/>
                <w:sz w:val="24"/>
                <w:lang w:eastAsia="ru-RU"/>
              </w:rPr>
              <w:t>три месяца</w:t>
            </w:r>
          </w:p>
          <w:p w:rsidR="00BB3F90" w:rsidRPr="001203E5" w:rsidRDefault="00BB3F90" w:rsidP="00BB3F90">
            <w:pPr>
              <w:suppressAutoHyphens w:val="0"/>
              <w:spacing w:before="100" w:beforeAutospacing="1" w:after="100" w:afterAutospacing="1"/>
              <w:ind w:right="105"/>
              <w:rPr>
                <w:rFonts w:cs="Times New Roman"/>
                <w:sz w:val="24"/>
                <w:lang w:eastAsia="ru-RU"/>
              </w:rPr>
            </w:pPr>
            <w:r w:rsidRPr="001203E5">
              <w:rPr>
                <w:rFonts w:cs="Times New Roman"/>
                <w:sz w:val="24"/>
                <w:lang w:eastAsia="ru-RU"/>
              </w:rPr>
              <w:t>два месяца</w:t>
            </w:r>
          </w:p>
          <w:p w:rsidR="00BB3F90" w:rsidRPr="001203E5" w:rsidRDefault="00BB3F90" w:rsidP="00BB3F90">
            <w:pPr>
              <w:suppressAutoHyphens w:val="0"/>
              <w:spacing w:before="100" w:beforeAutospacing="1" w:after="100" w:afterAutospacing="1"/>
              <w:ind w:right="105"/>
              <w:rPr>
                <w:rFonts w:cs="Times New Roman"/>
                <w:sz w:val="24"/>
                <w:lang w:eastAsia="ru-RU"/>
              </w:rPr>
            </w:pPr>
            <w:r w:rsidRPr="001203E5">
              <w:rPr>
                <w:rFonts w:cs="Times New Roman"/>
                <w:sz w:val="24"/>
                <w:lang w:eastAsia="ru-RU"/>
              </w:rPr>
              <w:t>один месяц</w:t>
            </w:r>
          </w:p>
          <w:p w:rsidR="00BB3F90" w:rsidRPr="001203E5" w:rsidRDefault="00BB3F90" w:rsidP="00BB3F90">
            <w:pPr>
              <w:suppressAutoHyphens w:val="0"/>
              <w:spacing w:before="100" w:beforeAutospacing="1" w:after="100" w:afterAutospacing="1"/>
              <w:ind w:right="105"/>
              <w:rPr>
                <w:rFonts w:cs="Times New Roman"/>
                <w:sz w:val="24"/>
                <w:lang w:eastAsia="ru-RU"/>
              </w:rPr>
            </w:pPr>
            <w:r w:rsidRPr="001203E5">
              <w:rPr>
                <w:rFonts w:cs="Times New Roman"/>
                <w:sz w:val="24"/>
                <w:lang w:eastAsia="ru-RU"/>
              </w:rPr>
              <w:t>14 дней</w:t>
            </w:r>
          </w:p>
          <w:p w:rsidR="00BB3F90" w:rsidRPr="001203E5" w:rsidRDefault="00BB3F90" w:rsidP="00BB3F90">
            <w:pPr>
              <w:suppressAutoHyphens w:val="0"/>
              <w:spacing w:before="100" w:beforeAutospacing="1" w:after="100" w:afterAutospacing="1"/>
              <w:ind w:right="105"/>
              <w:rPr>
                <w:rFonts w:cs="Times New Roman"/>
                <w:sz w:val="24"/>
                <w:lang w:eastAsia="ru-RU"/>
              </w:rPr>
            </w:pPr>
            <w:r w:rsidRPr="001203E5">
              <w:rPr>
                <w:rFonts w:cs="Times New Roman"/>
                <w:sz w:val="24"/>
                <w:lang w:eastAsia="ru-RU"/>
              </w:rPr>
              <w:t>семь дней</w:t>
            </w:r>
          </w:p>
          <w:p w:rsidR="00BB3F90" w:rsidRPr="001203E5" w:rsidRDefault="00BB3F90" w:rsidP="00BB3F90">
            <w:pPr>
              <w:suppressAutoHyphens w:val="0"/>
              <w:spacing w:before="100" w:beforeAutospacing="1" w:after="100" w:afterAutospacing="1"/>
              <w:ind w:right="105"/>
              <w:contextualSpacing/>
              <w:jc w:val="both"/>
              <w:rPr>
                <w:rFonts w:cs="Times New Roman"/>
                <w:b/>
                <w:i/>
                <w:sz w:val="24"/>
                <w:lang w:eastAsia="ru-RU"/>
              </w:rPr>
            </w:pPr>
            <w:r>
              <w:rPr>
                <w:rFonts w:cs="Times New Roman"/>
                <w:b/>
                <w:i/>
                <w:sz w:val="24"/>
                <w:lang w:eastAsia="ru-RU"/>
              </w:rPr>
              <w:t xml:space="preserve">Задание 6. </w:t>
            </w:r>
            <w:r w:rsidRPr="001203E5">
              <w:rPr>
                <w:rFonts w:cs="Times New Roman"/>
                <w:b/>
                <w:i/>
                <w:sz w:val="24"/>
                <w:lang w:eastAsia="ru-RU"/>
              </w:rPr>
              <w:t>Основной процедурой банкротства, реализуемой относительно должника — кредитной организации, является:</w:t>
            </w:r>
          </w:p>
          <w:p w:rsidR="00BB3F90" w:rsidRPr="001203E5" w:rsidRDefault="00BB3F90" w:rsidP="00BB3F90">
            <w:pPr>
              <w:suppressAutoHyphens w:val="0"/>
              <w:spacing w:before="100" w:beforeAutospacing="1" w:after="100" w:afterAutospacing="1"/>
              <w:ind w:right="105"/>
              <w:rPr>
                <w:rFonts w:cs="Times New Roman"/>
                <w:sz w:val="24"/>
                <w:lang w:eastAsia="ru-RU"/>
              </w:rPr>
            </w:pPr>
            <w:r w:rsidRPr="001203E5">
              <w:rPr>
                <w:rFonts w:cs="Times New Roman"/>
                <w:sz w:val="24"/>
                <w:lang w:eastAsia="ru-RU"/>
              </w:rPr>
              <w:t>конкурсное производство</w:t>
            </w:r>
          </w:p>
          <w:p w:rsidR="00BB3F90" w:rsidRPr="001203E5" w:rsidRDefault="00BB3F90" w:rsidP="00BB3F90">
            <w:pPr>
              <w:suppressAutoHyphens w:val="0"/>
              <w:spacing w:before="100" w:beforeAutospacing="1" w:after="100" w:afterAutospacing="1"/>
              <w:ind w:right="105"/>
              <w:rPr>
                <w:rFonts w:cs="Times New Roman"/>
                <w:sz w:val="24"/>
                <w:lang w:eastAsia="ru-RU"/>
              </w:rPr>
            </w:pPr>
            <w:r w:rsidRPr="001203E5">
              <w:rPr>
                <w:rFonts w:cs="Times New Roman"/>
                <w:sz w:val="24"/>
                <w:lang w:eastAsia="ru-RU"/>
              </w:rPr>
              <w:t>мировое соглашение</w:t>
            </w:r>
          </w:p>
          <w:p w:rsidR="00BB3F90" w:rsidRPr="001203E5" w:rsidRDefault="00BB3F90" w:rsidP="00BB3F90">
            <w:pPr>
              <w:suppressAutoHyphens w:val="0"/>
              <w:spacing w:before="100" w:beforeAutospacing="1" w:after="100" w:afterAutospacing="1"/>
              <w:ind w:right="105"/>
              <w:rPr>
                <w:rFonts w:cs="Times New Roman"/>
                <w:sz w:val="24"/>
                <w:lang w:eastAsia="ru-RU"/>
              </w:rPr>
            </w:pPr>
            <w:r w:rsidRPr="001203E5">
              <w:rPr>
                <w:rFonts w:cs="Times New Roman"/>
                <w:sz w:val="24"/>
                <w:lang w:eastAsia="ru-RU"/>
              </w:rPr>
              <w:t>внешнее управление</w:t>
            </w:r>
          </w:p>
          <w:p w:rsidR="00BB3F90" w:rsidRPr="001203E5" w:rsidRDefault="00BB3F90" w:rsidP="00BB3F90">
            <w:pPr>
              <w:suppressAutoHyphens w:val="0"/>
              <w:spacing w:before="100" w:beforeAutospacing="1" w:after="100" w:afterAutospacing="1"/>
              <w:ind w:right="105"/>
              <w:rPr>
                <w:rFonts w:cs="Times New Roman"/>
                <w:sz w:val="24"/>
                <w:lang w:eastAsia="ru-RU"/>
              </w:rPr>
            </w:pPr>
            <w:r w:rsidRPr="001203E5">
              <w:rPr>
                <w:rFonts w:cs="Times New Roman"/>
                <w:sz w:val="24"/>
                <w:lang w:eastAsia="ru-RU"/>
              </w:rPr>
              <w:t>наблюдение</w:t>
            </w:r>
          </w:p>
          <w:p w:rsidR="00BB3F90" w:rsidRPr="001203E5" w:rsidRDefault="00BB3F90" w:rsidP="00BB3F90">
            <w:pPr>
              <w:suppressAutoHyphens w:val="0"/>
              <w:spacing w:before="100" w:beforeAutospacing="1" w:after="100" w:afterAutospacing="1"/>
              <w:ind w:right="105"/>
              <w:rPr>
                <w:rFonts w:cs="Times New Roman"/>
                <w:sz w:val="24"/>
                <w:lang w:eastAsia="ru-RU"/>
              </w:rPr>
            </w:pPr>
            <w:r w:rsidRPr="001203E5">
              <w:rPr>
                <w:rFonts w:cs="Times New Roman"/>
                <w:sz w:val="24"/>
                <w:lang w:eastAsia="ru-RU"/>
              </w:rPr>
              <w:t>реорганизация</w:t>
            </w:r>
          </w:p>
          <w:p w:rsidR="008D0FFA" w:rsidRPr="00716D86" w:rsidRDefault="008D0FFA" w:rsidP="008D0FFA">
            <w:pPr>
              <w:rPr>
                <w:rFonts w:cs="Times New Roman"/>
                <w:b/>
                <w:sz w:val="24"/>
              </w:rPr>
            </w:pPr>
            <w:r w:rsidRPr="00716D86">
              <w:rPr>
                <w:rFonts w:cs="Times New Roman"/>
                <w:b/>
                <w:sz w:val="24"/>
              </w:rPr>
              <w:t xml:space="preserve">3. Демонстрирует освоение инструментов </w:t>
            </w:r>
            <w:proofErr w:type="spellStart"/>
            <w:r w:rsidRPr="00716D86">
              <w:rPr>
                <w:rFonts w:cs="Times New Roman"/>
                <w:b/>
                <w:sz w:val="24"/>
              </w:rPr>
              <w:t>Финтеха</w:t>
            </w:r>
            <w:proofErr w:type="spellEnd"/>
            <w:r w:rsidRPr="00716D86">
              <w:rPr>
                <w:rFonts w:cs="Times New Roman"/>
                <w:b/>
                <w:sz w:val="24"/>
              </w:rPr>
              <w:t>.</w:t>
            </w:r>
          </w:p>
          <w:p w:rsidR="00BB3F90" w:rsidRPr="00A174E1" w:rsidRDefault="00FC64F6" w:rsidP="00A174E1">
            <w:pPr>
              <w:rPr>
                <w:rFonts w:cs="Times New Roman"/>
                <w:b/>
                <w:sz w:val="24"/>
              </w:rPr>
            </w:pPr>
            <w:r w:rsidRPr="00FC64F6">
              <w:rPr>
                <w:rFonts w:cs="Times New Roman"/>
                <w:b/>
                <w:sz w:val="24"/>
              </w:rPr>
              <w:lastRenderedPageBreak/>
              <w:t>Задание</w:t>
            </w:r>
            <w:r w:rsidR="000F5621">
              <w:rPr>
                <w:rFonts w:cs="Times New Roman"/>
                <w:b/>
                <w:sz w:val="24"/>
              </w:rPr>
              <w:t xml:space="preserve"> 1.</w:t>
            </w:r>
            <w:r w:rsidR="00A174E1">
              <w:rPr>
                <w:rFonts w:cs="Times New Roman"/>
                <w:b/>
                <w:sz w:val="24"/>
              </w:rPr>
              <w:t xml:space="preserve"> </w:t>
            </w:r>
            <w:r w:rsidR="00BB3F90" w:rsidRPr="00A174E1">
              <w:rPr>
                <w:rFonts w:cs="Times New Roman"/>
                <w:b/>
                <w:sz w:val="24"/>
              </w:rPr>
              <w:t xml:space="preserve">Перечислить потенциальное сотрудничество банков с </w:t>
            </w:r>
            <w:proofErr w:type="spellStart"/>
            <w:r w:rsidR="00BB3F90" w:rsidRPr="00A174E1">
              <w:rPr>
                <w:rFonts w:cs="Times New Roman"/>
                <w:b/>
                <w:sz w:val="24"/>
              </w:rPr>
              <w:t>финтех</w:t>
            </w:r>
            <w:proofErr w:type="spellEnd"/>
            <w:r w:rsidR="00BB3F90" w:rsidRPr="00A174E1">
              <w:rPr>
                <w:rFonts w:cs="Times New Roman"/>
                <w:b/>
                <w:sz w:val="24"/>
              </w:rPr>
              <w:t xml:space="preserve"> – компаниями (заполнить таблицу).</w:t>
            </w:r>
          </w:p>
          <w:p w:rsidR="00A174E1" w:rsidRDefault="00A174E1" w:rsidP="00BB3F90">
            <w:pPr>
              <w:jc w:val="center"/>
              <w:rPr>
                <w:rFonts w:cs="Times New Roman"/>
                <w:b/>
                <w:sz w:val="24"/>
              </w:rPr>
            </w:pPr>
          </w:p>
          <w:p w:rsidR="00BB3F90" w:rsidRPr="00BB3F90" w:rsidRDefault="00BB3F90" w:rsidP="00BB3F90">
            <w:pPr>
              <w:jc w:val="center"/>
              <w:rPr>
                <w:rFonts w:cs="Times New Roman"/>
                <w:b/>
                <w:sz w:val="24"/>
              </w:rPr>
            </w:pPr>
            <w:r w:rsidRPr="00BB3F90">
              <w:rPr>
                <w:rFonts w:cs="Times New Roman"/>
                <w:b/>
                <w:sz w:val="24"/>
              </w:rPr>
              <w:t xml:space="preserve">Потенциальные возможности сотрудничества банков и </w:t>
            </w:r>
            <w:proofErr w:type="spellStart"/>
            <w:r w:rsidRPr="00BB3F90">
              <w:rPr>
                <w:rFonts w:cs="Times New Roman"/>
                <w:b/>
                <w:sz w:val="24"/>
              </w:rPr>
              <w:t>финтех</w:t>
            </w:r>
            <w:proofErr w:type="spellEnd"/>
            <w:r w:rsidRPr="00BB3F90">
              <w:rPr>
                <w:rFonts w:cs="Times New Roman"/>
                <w:b/>
                <w:sz w:val="24"/>
              </w:rPr>
              <w:t>-компаний</w:t>
            </w:r>
          </w:p>
          <w:tbl>
            <w:tblPr>
              <w:tblW w:w="8514" w:type="dxa"/>
              <w:shd w:val="clear" w:color="auto" w:fill="CCCCCC"/>
              <w:tblCellMar>
                <w:top w:w="15" w:type="dxa"/>
                <w:left w:w="15" w:type="dxa"/>
                <w:bottom w:w="15" w:type="dxa"/>
                <w:right w:w="15" w:type="dxa"/>
              </w:tblCellMar>
              <w:tblLook w:val="04A0" w:firstRow="1" w:lastRow="0" w:firstColumn="1" w:lastColumn="0" w:noHBand="0" w:noVBand="1"/>
            </w:tblPr>
            <w:tblGrid>
              <w:gridCol w:w="3978"/>
              <w:gridCol w:w="4536"/>
            </w:tblGrid>
            <w:tr w:rsidR="00BB3F90" w:rsidRPr="00BB3F90" w:rsidTr="003D5777">
              <w:trPr>
                <w:trHeight w:val="114"/>
              </w:trPr>
              <w:tc>
                <w:tcPr>
                  <w:tcW w:w="3978"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B3F90" w:rsidRPr="00BB3F90" w:rsidRDefault="00BB3F90" w:rsidP="00BB3F90">
                  <w:pPr>
                    <w:jc w:val="center"/>
                    <w:rPr>
                      <w:rFonts w:cs="Times New Roman"/>
                      <w:b/>
                      <w:sz w:val="16"/>
                      <w:szCs w:val="16"/>
                      <w:lang w:eastAsia="ru-RU"/>
                    </w:rPr>
                  </w:pPr>
                  <w:r w:rsidRPr="00BB3F90">
                    <w:rPr>
                      <w:rFonts w:cs="Times New Roman"/>
                      <w:b/>
                      <w:sz w:val="16"/>
                      <w:szCs w:val="16"/>
                      <w:lang w:eastAsia="ru-RU"/>
                    </w:rPr>
                    <w:t>Банки</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B3F90" w:rsidRPr="00BB3F90" w:rsidRDefault="00BB3F90" w:rsidP="00BB3F90">
                  <w:pPr>
                    <w:jc w:val="center"/>
                    <w:rPr>
                      <w:rFonts w:cs="Times New Roman"/>
                      <w:b/>
                      <w:sz w:val="16"/>
                      <w:szCs w:val="16"/>
                      <w:lang w:eastAsia="ru-RU"/>
                    </w:rPr>
                  </w:pPr>
                  <w:proofErr w:type="spellStart"/>
                  <w:r w:rsidRPr="00BB3F90">
                    <w:rPr>
                      <w:rFonts w:cs="Times New Roman"/>
                      <w:b/>
                      <w:sz w:val="16"/>
                      <w:szCs w:val="16"/>
                      <w:lang w:eastAsia="ru-RU"/>
                    </w:rPr>
                    <w:t>Финтех</w:t>
                  </w:r>
                  <w:proofErr w:type="spellEnd"/>
                  <w:r w:rsidRPr="00BB3F90">
                    <w:rPr>
                      <w:rFonts w:cs="Times New Roman"/>
                      <w:b/>
                      <w:sz w:val="16"/>
                      <w:szCs w:val="16"/>
                      <w:lang w:eastAsia="ru-RU"/>
                    </w:rPr>
                    <w:t>-компании</w:t>
                  </w:r>
                </w:p>
              </w:tc>
            </w:tr>
            <w:tr w:rsidR="00BB3F90" w:rsidRPr="00BB3F90" w:rsidTr="00BB3F90">
              <w:trPr>
                <w:trHeight w:val="1242"/>
              </w:trPr>
              <w:tc>
                <w:tcPr>
                  <w:tcW w:w="3978"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B3F90" w:rsidRPr="00BB3F90" w:rsidRDefault="00BB3F90" w:rsidP="00BB3F90">
                  <w:pPr>
                    <w:jc w:val="both"/>
                    <w:rPr>
                      <w:rFonts w:cs="Times New Roman"/>
                      <w:sz w:val="16"/>
                      <w:szCs w:val="16"/>
                      <w:lang w:eastAsia="ru-RU"/>
                    </w:rPr>
                  </w:pPr>
                  <w:r w:rsidRPr="00BB3F90">
                    <w:rPr>
                      <w:rFonts w:cs="Times New Roman"/>
                      <w:sz w:val="16"/>
                      <w:szCs w:val="16"/>
                      <w:lang w:eastAsia="ru-RU"/>
                    </w:rPr>
                    <w:t>База данных: в распоряжении банка имеются огромное количество сведений о клиентах, дающих конкурентное преимущество</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tcPr>
                <w:p w:rsidR="00BB3F90" w:rsidRPr="00BB3F90" w:rsidRDefault="00BB3F90" w:rsidP="00BB3F90">
                  <w:pPr>
                    <w:jc w:val="both"/>
                    <w:rPr>
                      <w:rFonts w:cs="Times New Roman"/>
                      <w:sz w:val="16"/>
                      <w:szCs w:val="16"/>
                      <w:lang w:eastAsia="ru-RU"/>
                    </w:rPr>
                  </w:pPr>
                </w:p>
              </w:tc>
            </w:tr>
            <w:tr w:rsidR="00BB3F90" w:rsidRPr="00BB3F90" w:rsidTr="00BB3F90">
              <w:tc>
                <w:tcPr>
                  <w:tcW w:w="3978"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B3F90" w:rsidRPr="00BB3F90" w:rsidRDefault="00BB3F90" w:rsidP="00BB3F90">
                  <w:pPr>
                    <w:jc w:val="both"/>
                    <w:rPr>
                      <w:rFonts w:cs="Times New Roman"/>
                      <w:sz w:val="16"/>
                      <w:szCs w:val="16"/>
                      <w:lang w:eastAsia="ru-RU"/>
                    </w:rPr>
                  </w:pPr>
                  <w:r w:rsidRPr="00BB3F90">
                    <w:rPr>
                      <w:rFonts w:cs="Times New Roman"/>
                      <w:sz w:val="16"/>
                      <w:szCs w:val="16"/>
                      <w:lang w:eastAsia="ru-RU"/>
                    </w:rPr>
                    <w:t xml:space="preserve">Использование опыта потребителей: клиенты хотят пользоваться услугами в режиме </w:t>
                  </w:r>
                  <w:r w:rsidRPr="00BB3F90">
                    <w:rPr>
                      <w:rFonts w:cs="Times New Roman"/>
                      <w:sz w:val="16"/>
                      <w:szCs w:val="16"/>
                      <w:lang w:val="en-US" w:eastAsia="ru-RU"/>
                    </w:rPr>
                    <w:t>on</w:t>
                  </w:r>
                  <w:r w:rsidRPr="00BB3F90">
                    <w:rPr>
                      <w:rFonts w:cs="Times New Roman"/>
                      <w:sz w:val="16"/>
                      <w:szCs w:val="16"/>
                      <w:lang w:eastAsia="ru-RU"/>
                    </w:rPr>
                    <w:t>-</w:t>
                  </w:r>
                  <w:r w:rsidRPr="00BB3F90">
                    <w:rPr>
                      <w:rFonts w:cs="Times New Roman"/>
                      <w:sz w:val="16"/>
                      <w:szCs w:val="16"/>
                      <w:lang w:val="en-US" w:eastAsia="ru-RU"/>
                    </w:rPr>
                    <w:t>line</w:t>
                  </w:r>
                  <w:r w:rsidRPr="00BB3F90">
                    <w:rPr>
                      <w:rFonts w:cs="Times New Roman"/>
                      <w:sz w:val="16"/>
                      <w:szCs w:val="16"/>
                      <w:lang w:eastAsia="ru-RU"/>
                    </w:rPr>
                    <w:t>, тем самым создавая спрос</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tcPr>
                <w:p w:rsidR="00BB3F90" w:rsidRPr="00BB3F90" w:rsidRDefault="00BB3F90" w:rsidP="00BB3F90">
                  <w:pPr>
                    <w:jc w:val="both"/>
                    <w:rPr>
                      <w:rFonts w:cs="Times New Roman"/>
                      <w:sz w:val="16"/>
                      <w:szCs w:val="16"/>
                      <w:lang w:eastAsia="ru-RU"/>
                    </w:rPr>
                  </w:pPr>
                </w:p>
              </w:tc>
            </w:tr>
            <w:tr w:rsidR="00BB3F90" w:rsidRPr="00BB3F90" w:rsidTr="003D5777">
              <w:tc>
                <w:tcPr>
                  <w:tcW w:w="3978"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B3F90" w:rsidRPr="00BB3F90" w:rsidRDefault="00BB3F90" w:rsidP="00BB3F90">
                  <w:pPr>
                    <w:jc w:val="both"/>
                    <w:rPr>
                      <w:rFonts w:cs="Times New Roman"/>
                      <w:sz w:val="16"/>
                      <w:szCs w:val="16"/>
                      <w:lang w:eastAsia="ru-RU"/>
                    </w:rPr>
                  </w:pPr>
                  <w:r w:rsidRPr="00BB3F90">
                    <w:rPr>
                      <w:rFonts w:cs="Times New Roman"/>
                      <w:sz w:val="16"/>
                      <w:szCs w:val="16"/>
                      <w:lang w:eastAsia="ru-RU"/>
                    </w:rPr>
                    <w:t>Контекстно-зависимые предложения: управление жизненным циклом клиента для управления его текущей финансовой ситуацией</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B3F90" w:rsidRPr="00BB3F90" w:rsidRDefault="00BB3F90" w:rsidP="00BB3F90">
                  <w:pPr>
                    <w:jc w:val="both"/>
                    <w:rPr>
                      <w:rFonts w:cs="Times New Roman"/>
                      <w:sz w:val="16"/>
                      <w:szCs w:val="16"/>
                      <w:lang w:eastAsia="ru-RU"/>
                    </w:rPr>
                  </w:pPr>
                </w:p>
              </w:tc>
            </w:tr>
            <w:tr w:rsidR="00BB3F90" w:rsidRPr="00BB3F90" w:rsidTr="00BB3F90">
              <w:tc>
                <w:tcPr>
                  <w:tcW w:w="3978"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hideMark/>
                </w:tcPr>
                <w:p w:rsidR="00BB3F90" w:rsidRPr="00BB3F90" w:rsidRDefault="00BB3F90" w:rsidP="00BB3F90">
                  <w:pPr>
                    <w:jc w:val="both"/>
                    <w:rPr>
                      <w:rFonts w:cs="Times New Roman"/>
                      <w:sz w:val="16"/>
                      <w:szCs w:val="16"/>
                      <w:lang w:eastAsia="ru-RU"/>
                    </w:rPr>
                  </w:pPr>
                  <w:r w:rsidRPr="00BB3F90">
                    <w:rPr>
                      <w:rFonts w:cs="Times New Roman"/>
                      <w:sz w:val="16"/>
                      <w:szCs w:val="16"/>
                      <w:lang w:eastAsia="ru-RU"/>
                    </w:rPr>
                    <w:t xml:space="preserve">Широкое применение технологий: для взаимодействия с клиентом по цифровому каналу нужны новые средства защиты от утечек и мошенничества с постоянными </w:t>
                  </w:r>
                  <w:r w:rsidRPr="00BB3F90">
                    <w:rPr>
                      <w:rFonts w:cs="Times New Roman"/>
                      <w:sz w:val="16"/>
                      <w:szCs w:val="16"/>
                      <w:lang w:val="en-US" w:eastAsia="ru-RU"/>
                    </w:rPr>
                    <w:t>on</w:t>
                  </w:r>
                  <w:r w:rsidRPr="00BB3F90">
                    <w:rPr>
                      <w:rFonts w:cs="Times New Roman"/>
                      <w:sz w:val="16"/>
                      <w:szCs w:val="16"/>
                      <w:lang w:eastAsia="ru-RU"/>
                    </w:rPr>
                    <w:t>-</w:t>
                  </w:r>
                  <w:r w:rsidRPr="00BB3F90">
                    <w:rPr>
                      <w:rFonts w:cs="Times New Roman"/>
                      <w:sz w:val="16"/>
                      <w:szCs w:val="16"/>
                      <w:lang w:val="en-US" w:eastAsia="ru-RU"/>
                    </w:rPr>
                    <w:t>line</w:t>
                  </w:r>
                  <w:r w:rsidRPr="00BB3F90">
                    <w:rPr>
                      <w:rFonts w:cs="Times New Roman"/>
                      <w:sz w:val="16"/>
                      <w:szCs w:val="16"/>
                      <w:lang w:eastAsia="ru-RU"/>
                    </w:rPr>
                    <w:t>-обновлениями</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150" w:type="dxa"/>
                    <w:left w:w="150" w:type="dxa"/>
                    <w:bottom w:w="150" w:type="dxa"/>
                    <w:right w:w="150" w:type="dxa"/>
                  </w:tcMar>
                  <w:vAlign w:val="center"/>
                </w:tcPr>
                <w:p w:rsidR="00BB3F90" w:rsidRPr="00BB3F90" w:rsidRDefault="00BB3F90" w:rsidP="00BB3F90">
                  <w:pPr>
                    <w:jc w:val="both"/>
                    <w:rPr>
                      <w:rFonts w:cs="Times New Roman"/>
                      <w:sz w:val="16"/>
                      <w:szCs w:val="16"/>
                      <w:lang w:eastAsia="ru-RU"/>
                    </w:rPr>
                  </w:pPr>
                </w:p>
              </w:tc>
            </w:tr>
          </w:tbl>
          <w:p w:rsidR="00FC64F6" w:rsidRDefault="00FC64F6" w:rsidP="008D0FFA">
            <w:pPr>
              <w:tabs>
                <w:tab w:val="left" w:pos="540"/>
              </w:tabs>
              <w:contextualSpacing/>
              <w:jc w:val="both"/>
              <w:rPr>
                <w:rFonts w:cs="Times New Roman"/>
                <w:sz w:val="24"/>
              </w:rPr>
            </w:pPr>
          </w:p>
          <w:p w:rsidR="00A174E1" w:rsidRDefault="000F5621" w:rsidP="008D0FFA">
            <w:pPr>
              <w:tabs>
                <w:tab w:val="left" w:pos="540"/>
              </w:tabs>
              <w:contextualSpacing/>
              <w:jc w:val="both"/>
              <w:rPr>
                <w:rFonts w:cs="Times New Roman"/>
                <w:b/>
                <w:sz w:val="24"/>
                <w:lang w:eastAsia="ru-RU"/>
              </w:rPr>
            </w:pPr>
            <w:r w:rsidRPr="00A174E1">
              <w:rPr>
                <w:rFonts w:cs="Times New Roman"/>
                <w:b/>
                <w:sz w:val="24"/>
              </w:rPr>
              <w:t>Задание 2.</w:t>
            </w:r>
            <w:r w:rsidR="00A174E1" w:rsidRPr="00A174E1">
              <w:rPr>
                <w:rFonts w:cs="Times New Roman"/>
                <w:b/>
                <w:sz w:val="24"/>
                <w:lang w:eastAsia="ru-RU"/>
              </w:rPr>
              <w:t xml:space="preserve"> </w:t>
            </w:r>
            <w:r w:rsidR="00716D86">
              <w:rPr>
                <w:rFonts w:cs="Times New Roman"/>
                <w:b/>
                <w:sz w:val="24"/>
                <w:lang w:eastAsia="ru-RU"/>
              </w:rPr>
              <w:t>Назвать</w:t>
            </w:r>
            <w:r w:rsidR="00A174E1">
              <w:rPr>
                <w:rFonts w:cs="Times New Roman"/>
                <w:b/>
                <w:sz w:val="24"/>
                <w:lang w:eastAsia="ru-RU"/>
              </w:rPr>
              <w:t xml:space="preserve"> с</w:t>
            </w:r>
            <w:r w:rsidR="00A174E1" w:rsidRPr="00A174E1">
              <w:rPr>
                <w:rFonts w:cs="Times New Roman"/>
                <w:b/>
                <w:sz w:val="24"/>
                <w:lang w:eastAsia="ru-RU"/>
              </w:rPr>
              <w:t xml:space="preserve">инергетический эффект от сотрудничества банков и </w:t>
            </w:r>
            <w:proofErr w:type="spellStart"/>
            <w:r w:rsidR="00A174E1" w:rsidRPr="00A174E1">
              <w:rPr>
                <w:rFonts w:cs="Times New Roman"/>
                <w:b/>
                <w:sz w:val="24"/>
                <w:lang w:eastAsia="ru-RU"/>
              </w:rPr>
              <w:t>финтех</w:t>
            </w:r>
            <w:proofErr w:type="spellEnd"/>
            <w:r w:rsidR="00A174E1" w:rsidRPr="00A174E1">
              <w:rPr>
                <w:rFonts w:cs="Times New Roman"/>
                <w:b/>
                <w:sz w:val="24"/>
                <w:lang w:eastAsia="ru-RU"/>
              </w:rPr>
              <w:t>-компаний</w:t>
            </w:r>
            <w:r w:rsidR="00A174E1">
              <w:rPr>
                <w:rFonts w:cs="Times New Roman"/>
                <w:b/>
                <w:sz w:val="24"/>
                <w:lang w:eastAsia="ru-RU"/>
              </w:rPr>
              <w:t>:</w:t>
            </w:r>
          </w:p>
          <w:p w:rsidR="00A174E1" w:rsidRPr="00C77579" w:rsidRDefault="00A174E1" w:rsidP="00A174E1">
            <w:pPr>
              <w:jc w:val="both"/>
              <w:rPr>
                <w:rFonts w:cs="Times New Roman"/>
                <w:sz w:val="24"/>
                <w:lang w:eastAsia="ru-RU"/>
              </w:rPr>
            </w:pPr>
            <w:r w:rsidRPr="00C77579">
              <w:rPr>
                <w:rFonts w:cs="Times New Roman"/>
                <w:sz w:val="24"/>
                <w:lang w:eastAsia="ru-RU"/>
              </w:rPr>
              <w:t>1. Увеличение скорости обслуживания и операций</w:t>
            </w:r>
            <w:r>
              <w:rPr>
                <w:rFonts w:cs="Times New Roman"/>
                <w:sz w:val="24"/>
                <w:lang w:eastAsia="ru-RU"/>
              </w:rPr>
              <w:t>.</w:t>
            </w:r>
          </w:p>
          <w:p w:rsidR="00A174E1" w:rsidRPr="00C77579" w:rsidRDefault="00A174E1" w:rsidP="00A174E1">
            <w:pPr>
              <w:jc w:val="both"/>
              <w:rPr>
                <w:rFonts w:cs="Times New Roman"/>
                <w:sz w:val="24"/>
                <w:lang w:eastAsia="ru-RU"/>
              </w:rPr>
            </w:pPr>
            <w:r w:rsidRPr="00C77579">
              <w:rPr>
                <w:rFonts w:cs="Times New Roman"/>
                <w:sz w:val="24"/>
                <w:lang w:eastAsia="ru-RU"/>
              </w:rPr>
              <w:t>2. Расширение клиентской базы</w:t>
            </w:r>
            <w:r>
              <w:rPr>
                <w:rFonts w:cs="Times New Roman"/>
                <w:sz w:val="24"/>
                <w:lang w:eastAsia="ru-RU"/>
              </w:rPr>
              <w:t>.</w:t>
            </w:r>
          </w:p>
          <w:p w:rsidR="00A174E1" w:rsidRPr="00C77579" w:rsidRDefault="00A174E1" w:rsidP="00A174E1">
            <w:pPr>
              <w:jc w:val="both"/>
              <w:rPr>
                <w:rFonts w:cs="Times New Roman"/>
                <w:sz w:val="24"/>
                <w:lang w:eastAsia="ru-RU"/>
              </w:rPr>
            </w:pPr>
            <w:r w:rsidRPr="00C77579">
              <w:rPr>
                <w:rFonts w:cs="Times New Roman"/>
                <w:sz w:val="24"/>
                <w:lang w:eastAsia="ru-RU"/>
              </w:rPr>
              <w:t>3. Повышение качества обслуживания клиентов (удобство, персональный подход, доступность и простота использования технологий)</w:t>
            </w:r>
            <w:r>
              <w:rPr>
                <w:rFonts w:cs="Times New Roman"/>
                <w:sz w:val="24"/>
                <w:lang w:eastAsia="ru-RU"/>
              </w:rPr>
              <w:t>.</w:t>
            </w:r>
          </w:p>
          <w:p w:rsidR="00A174E1" w:rsidRPr="00C77579" w:rsidRDefault="00A174E1" w:rsidP="00A174E1">
            <w:pPr>
              <w:jc w:val="both"/>
              <w:rPr>
                <w:rFonts w:cs="Times New Roman"/>
                <w:sz w:val="24"/>
                <w:lang w:eastAsia="ru-RU"/>
              </w:rPr>
            </w:pPr>
            <w:r w:rsidRPr="00C77579">
              <w:rPr>
                <w:rFonts w:cs="Times New Roman"/>
                <w:sz w:val="24"/>
                <w:lang w:eastAsia="ru-RU"/>
              </w:rPr>
              <w:t>4. Усиление информационной безопасности (например, в части ПОД/ФТ)</w:t>
            </w:r>
            <w:r>
              <w:rPr>
                <w:rFonts w:cs="Times New Roman"/>
                <w:sz w:val="24"/>
                <w:lang w:eastAsia="ru-RU"/>
              </w:rPr>
              <w:t>.</w:t>
            </w:r>
          </w:p>
          <w:p w:rsidR="00A174E1" w:rsidRPr="00C77579" w:rsidRDefault="00A174E1" w:rsidP="00A174E1">
            <w:pPr>
              <w:jc w:val="both"/>
              <w:rPr>
                <w:rFonts w:cs="Times New Roman"/>
                <w:sz w:val="24"/>
                <w:lang w:eastAsia="ru-RU"/>
              </w:rPr>
            </w:pPr>
            <w:r>
              <w:rPr>
                <w:rFonts w:cs="Times New Roman"/>
                <w:sz w:val="24"/>
                <w:lang w:eastAsia="ru-RU"/>
              </w:rPr>
              <w:t>5</w:t>
            </w:r>
            <w:r w:rsidRPr="00C77579">
              <w:rPr>
                <w:rFonts w:cs="Times New Roman"/>
                <w:sz w:val="24"/>
                <w:lang w:eastAsia="ru-RU"/>
              </w:rPr>
              <w:t>. Снижение стоимости финансовых услуг</w:t>
            </w:r>
            <w:r>
              <w:rPr>
                <w:rFonts w:cs="Times New Roman"/>
                <w:sz w:val="24"/>
                <w:lang w:eastAsia="ru-RU"/>
              </w:rPr>
              <w:t>.</w:t>
            </w:r>
          </w:p>
          <w:p w:rsidR="00FC64F6" w:rsidRPr="00A174E1" w:rsidRDefault="00A174E1" w:rsidP="00A174E1">
            <w:pPr>
              <w:tabs>
                <w:tab w:val="left" w:pos="540"/>
              </w:tabs>
              <w:contextualSpacing/>
              <w:jc w:val="both"/>
              <w:rPr>
                <w:rFonts w:cs="Times New Roman"/>
                <w:b/>
                <w:sz w:val="24"/>
              </w:rPr>
            </w:pPr>
            <w:r>
              <w:rPr>
                <w:rFonts w:cs="Times New Roman"/>
                <w:sz w:val="24"/>
                <w:lang w:eastAsia="ru-RU"/>
              </w:rPr>
              <w:t>6</w:t>
            </w:r>
            <w:r w:rsidRPr="00C77579">
              <w:rPr>
                <w:rFonts w:cs="Times New Roman"/>
                <w:sz w:val="24"/>
                <w:lang w:eastAsia="ru-RU"/>
              </w:rPr>
              <w:t>. Создание «регулятивных песочниц» как тестовой контролируемой среды, освобожденной от некоторых требований регулятора</w:t>
            </w:r>
          </w:p>
          <w:p w:rsidR="00FC64F6" w:rsidRDefault="00FC64F6" w:rsidP="008D0FFA">
            <w:pPr>
              <w:tabs>
                <w:tab w:val="left" w:pos="540"/>
              </w:tabs>
              <w:contextualSpacing/>
              <w:jc w:val="both"/>
              <w:rPr>
                <w:rFonts w:cs="Times New Roman"/>
                <w:sz w:val="24"/>
              </w:rPr>
            </w:pPr>
          </w:p>
          <w:p w:rsidR="008D0FFA" w:rsidRPr="00716D86" w:rsidRDefault="008D0FFA" w:rsidP="008D0FFA">
            <w:pPr>
              <w:tabs>
                <w:tab w:val="left" w:pos="540"/>
              </w:tabs>
              <w:contextualSpacing/>
              <w:jc w:val="both"/>
              <w:rPr>
                <w:b/>
              </w:rPr>
            </w:pPr>
            <w:r w:rsidRPr="00716D86">
              <w:rPr>
                <w:rFonts w:cs="Times New Roman"/>
                <w:b/>
                <w:sz w:val="24"/>
              </w:rPr>
              <w:t xml:space="preserve">4. Владеет методами анализа </w:t>
            </w:r>
            <w:r w:rsidRPr="00716D86">
              <w:rPr>
                <w:rFonts w:cs="Times New Roman"/>
                <w:b/>
                <w:sz w:val="24"/>
                <w:lang w:val="en-US"/>
              </w:rPr>
              <w:t>Big</w:t>
            </w:r>
            <w:r w:rsidRPr="00716D86">
              <w:rPr>
                <w:rFonts w:cs="Times New Roman"/>
                <w:b/>
                <w:sz w:val="24"/>
              </w:rPr>
              <w:t xml:space="preserve"> </w:t>
            </w:r>
            <w:r w:rsidRPr="00716D86">
              <w:rPr>
                <w:rFonts w:cs="Times New Roman"/>
                <w:b/>
                <w:sz w:val="24"/>
                <w:lang w:val="en-US"/>
              </w:rPr>
              <w:t>Date</w:t>
            </w:r>
            <w:r w:rsidRPr="00716D86">
              <w:rPr>
                <w:rFonts w:cs="Times New Roman"/>
                <w:b/>
                <w:sz w:val="24"/>
              </w:rPr>
              <w:t>, использует для решения профессиональных задач на микро-, мезо- и макроуровнях, в том числе на уровне финансового рынка.</w:t>
            </w:r>
            <w:r w:rsidRPr="00716D86">
              <w:rPr>
                <w:b/>
                <w:sz w:val="24"/>
              </w:rPr>
              <w:t xml:space="preserve"> </w:t>
            </w:r>
          </w:p>
          <w:p w:rsidR="00A174E1" w:rsidRPr="00A174E1" w:rsidRDefault="00FC64F6" w:rsidP="00A174E1">
            <w:pPr>
              <w:spacing w:line="360" w:lineRule="auto"/>
              <w:jc w:val="both"/>
              <w:rPr>
                <w:rStyle w:val="aff0"/>
                <w:rFonts w:eastAsiaTheme="majorEastAsia" w:cs="Times New Roman"/>
                <w:b w:val="0"/>
                <w:sz w:val="24"/>
                <w:shd w:val="clear" w:color="auto" w:fill="FFFFFF"/>
              </w:rPr>
            </w:pPr>
            <w:r w:rsidRPr="00FC64F6">
              <w:rPr>
                <w:rFonts w:cs="Times New Roman"/>
                <w:b/>
                <w:sz w:val="24"/>
              </w:rPr>
              <w:t>Задание</w:t>
            </w:r>
            <w:r w:rsidR="00A174E1">
              <w:rPr>
                <w:rFonts w:cs="Times New Roman"/>
                <w:b/>
                <w:sz w:val="24"/>
              </w:rPr>
              <w:t xml:space="preserve"> 1. О</w:t>
            </w:r>
            <w:r w:rsidR="00A174E1" w:rsidRPr="00A174E1">
              <w:rPr>
                <w:rStyle w:val="aff0"/>
                <w:rFonts w:eastAsiaTheme="majorEastAsia" w:cs="Times New Roman"/>
                <w:sz w:val="24"/>
                <w:shd w:val="clear" w:color="auto" w:fill="FFFFFF"/>
              </w:rPr>
              <w:t>сновны</w:t>
            </w:r>
            <w:r w:rsidR="00A174E1">
              <w:rPr>
                <w:rStyle w:val="aff0"/>
                <w:rFonts w:eastAsiaTheme="majorEastAsia" w:cs="Times New Roman"/>
                <w:sz w:val="24"/>
                <w:shd w:val="clear" w:color="auto" w:fill="FFFFFF"/>
              </w:rPr>
              <w:t>е</w:t>
            </w:r>
            <w:r w:rsidR="00A174E1" w:rsidRPr="00A174E1">
              <w:rPr>
                <w:rStyle w:val="aff0"/>
                <w:rFonts w:eastAsiaTheme="majorEastAsia" w:cs="Times New Roman"/>
                <w:sz w:val="24"/>
                <w:shd w:val="clear" w:color="auto" w:fill="FFFFFF"/>
              </w:rPr>
              <w:t xml:space="preserve"> направлени</w:t>
            </w:r>
            <w:r w:rsidR="00A174E1">
              <w:rPr>
                <w:rStyle w:val="aff0"/>
                <w:rFonts w:eastAsiaTheme="majorEastAsia" w:cs="Times New Roman"/>
                <w:sz w:val="24"/>
                <w:shd w:val="clear" w:color="auto" w:fill="FFFFFF"/>
              </w:rPr>
              <w:t>я</w:t>
            </w:r>
            <w:r w:rsidR="00A174E1" w:rsidRPr="00A174E1">
              <w:rPr>
                <w:rStyle w:val="aff0"/>
                <w:rFonts w:eastAsiaTheme="majorEastAsia" w:cs="Times New Roman"/>
                <w:sz w:val="24"/>
                <w:shd w:val="clear" w:color="auto" w:fill="FFFFFF"/>
              </w:rPr>
              <w:t xml:space="preserve"> использования технологии </w:t>
            </w:r>
            <w:r w:rsidR="00A174E1" w:rsidRPr="00A174E1">
              <w:rPr>
                <w:rStyle w:val="aff0"/>
                <w:rFonts w:eastAsiaTheme="majorEastAsia" w:cs="Times New Roman"/>
                <w:sz w:val="24"/>
                <w:shd w:val="clear" w:color="auto" w:fill="FFFFFF"/>
                <w:lang w:val="en-US"/>
              </w:rPr>
              <w:t>Big</w:t>
            </w:r>
            <w:r w:rsidR="00A174E1" w:rsidRPr="00A174E1">
              <w:rPr>
                <w:rStyle w:val="aff0"/>
                <w:rFonts w:eastAsiaTheme="majorEastAsia" w:cs="Times New Roman"/>
                <w:sz w:val="24"/>
                <w:shd w:val="clear" w:color="auto" w:fill="FFFFFF"/>
              </w:rPr>
              <w:t xml:space="preserve"> </w:t>
            </w:r>
            <w:r w:rsidR="00A174E1" w:rsidRPr="00A174E1">
              <w:rPr>
                <w:rStyle w:val="aff0"/>
                <w:rFonts w:eastAsiaTheme="majorEastAsia" w:cs="Times New Roman"/>
                <w:sz w:val="24"/>
                <w:shd w:val="clear" w:color="auto" w:fill="FFFFFF"/>
                <w:lang w:val="en-US"/>
              </w:rPr>
              <w:t>Data</w:t>
            </w:r>
            <w:r w:rsidR="00A174E1" w:rsidRPr="00A174E1">
              <w:rPr>
                <w:rStyle w:val="aff0"/>
                <w:rFonts w:eastAsiaTheme="majorEastAsia" w:cs="Times New Roman"/>
                <w:sz w:val="24"/>
                <w:shd w:val="clear" w:color="auto" w:fill="FFFFFF"/>
              </w:rPr>
              <w:t xml:space="preserve"> в банках следующие:</w:t>
            </w:r>
          </w:p>
          <w:p w:rsidR="00A174E1" w:rsidRDefault="004C6A64" w:rsidP="00B00F73">
            <w:pPr>
              <w:tabs>
                <w:tab w:val="left" w:pos="540"/>
              </w:tabs>
              <w:contextualSpacing/>
              <w:jc w:val="both"/>
              <w:rPr>
                <w:rStyle w:val="aff0"/>
                <w:rFonts w:eastAsiaTheme="majorEastAsia" w:cs="Times New Roman"/>
                <w:b w:val="0"/>
                <w:sz w:val="24"/>
                <w:shd w:val="clear" w:color="auto" w:fill="FFFFFF"/>
              </w:rPr>
            </w:pPr>
            <w:r>
              <w:rPr>
                <w:rStyle w:val="aff0"/>
                <w:rFonts w:eastAsiaTheme="majorEastAsia" w:cs="Times New Roman"/>
                <w:b w:val="0"/>
                <w:sz w:val="24"/>
                <w:shd w:val="clear" w:color="auto" w:fill="FFFFFF"/>
              </w:rPr>
              <w:t>б</w:t>
            </w:r>
            <w:r w:rsidR="00A174E1" w:rsidRPr="00A174E1">
              <w:rPr>
                <w:rStyle w:val="aff0"/>
                <w:rFonts w:eastAsiaTheme="majorEastAsia" w:cs="Times New Roman"/>
                <w:b w:val="0"/>
                <w:sz w:val="24"/>
                <w:shd w:val="clear" w:color="auto" w:fill="FFFFFF"/>
              </w:rPr>
              <w:t>езопасность</w:t>
            </w:r>
            <w:r w:rsidR="00A174E1">
              <w:rPr>
                <w:rStyle w:val="aff0"/>
                <w:rFonts w:eastAsiaTheme="majorEastAsia" w:cs="Times New Roman"/>
                <w:b w:val="0"/>
                <w:sz w:val="24"/>
                <w:shd w:val="clear" w:color="auto" w:fill="FFFFFF"/>
              </w:rPr>
              <w:t xml:space="preserve"> и противодействие отмыванию денег;</w:t>
            </w:r>
          </w:p>
          <w:p w:rsidR="004C6A64" w:rsidRDefault="004C6A64" w:rsidP="00A174E1">
            <w:pPr>
              <w:pStyle w:val="ad"/>
              <w:jc w:val="left"/>
              <w:rPr>
                <w:b w:val="0"/>
              </w:rPr>
            </w:pPr>
            <w:r>
              <w:rPr>
                <w:b w:val="0"/>
              </w:rPr>
              <w:t>у</w:t>
            </w:r>
            <w:r w:rsidR="00A174E1" w:rsidRPr="00A174E1">
              <w:rPr>
                <w:b w:val="0"/>
              </w:rPr>
              <w:t>правление рисками</w:t>
            </w:r>
            <w:r>
              <w:rPr>
                <w:b w:val="0"/>
              </w:rPr>
              <w:t>;</w:t>
            </w:r>
          </w:p>
          <w:p w:rsidR="004C6A64" w:rsidRDefault="004C6A64" w:rsidP="00A174E1">
            <w:pPr>
              <w:pStyle w:val="ad"/>
              <w:jc w:val="left"/>
              <w:rPr>
                <w:b w:val="0"/>
              </w:rPr>
            </w:pPr>
            <w:r>
              <w:rPr>
                <w:b w:val="0"/>
              </w:rPr>
              <w:t>обслуживание клиентов;</w:t>
            </w:r>
          </w:p>
          <w:p w:rsidR="004C6A64" w:rsidRDefault="004C6A64" w:rsidP="00A174E1">
            <w:pPr>
              <w:pStyle w:val="ad"/>
              <w:jc w:val="left"/>
              <w:rPr>
                <w:b w:val="0"/>
              </w:rPr>
            </w:pPr>
            <w:r>
              <w:rPr>
                <w:b w:val="0"/>
              </w:rPr>
              <w:t>создание новых продуктов;</w:t>
            </w:r>
          </w:p>
          <w:p w:rsidR="004C6A64" w:rsidRDefault="004C6A64" w:rsidP="00A174E1">
            <w:pPr>
              <w:pStyle w:val="ad"/>
              <w:jc w:val="left"/>
              <w:rPr>
                <w:b w:val="0"/>
              </w:rPr>
            </w:pPr>
            <w:r>
              <w:rPr>
                <w:b w:val="0"/>
              </w:rPr>
              <w:t>инвестиционные консультации;</w:t>
            </w:r>
          </w:p>
          <w:p w:rsidR="004C6A64" w:rsidRDefault="004C6A64" w:rsidP="00A174E1">
            <w:pPr>
              <w:pStyle w:val="ad"/>
              <w:jc w:val="left"/>
              <w:rPr>
                <w:b w:val="0"/>
              </w:rPr>
            </w:pPr>
            <w:r>
              <w:rPr>
                <w:b w:val="0"/>
              </w:rPr>
              <w:t>создание банковских услуг;</w:t>
            </w:r>
          </w:p>
          <w:p w:rsidR="004C6A64" w:rsidRDefault="004C6A64" w:rsidP="00A174E1">
            <w:pPr>
              <w:pStyle w:val="ad"/>
              <w:jc w:val="left"/>
              <w:rPr>
                <w:b w:val="0"/>
              </w:rPr>
            </w:pPr>
            <w:r>
              <w:rPr>
                <w:b w:val="0"/>
              </w:rPr>
              <w:t>создание банковских продуктов.</w:t>
            </w:r>
          </w:p>
          <w:p w:rsidR="008D0FFA" w:rsidRPr="002855C2" w:rsidRDefault="008D0FFA" w:rsidP="004C6A64">
            <w:pPr>
              <w:pStyle w:val="ad"/>
              <w:jc w:val="left"/>
              <w:rPr>
                <w:iCs/>
              </w:rPr>
            </w:pPr>
          </w:p>
        </w:tc>
      </w:tr>
      <w:tr w:rsidR="008D0FFA" w:rsidRPr="002855C2" w:rsidTr="00520E13">
        <w:trPr>
          <w:trHeight w:val="513"/>
        </w:trPr>
        <w:tc>
          <w:tcPr>
            <w:tcW w:w="2279" w:type="dxa"/>
            <w:shd w:val="clear" w:color="auto" w:fill="auto"/>
          </w:tcPr>
          <w:p w:rsidR="008D0FFA" w:rsidRPr="002855C2" w:rsidRDefault="008D0FFA" w:rsidP="001203E5">
            <w:pPr>
              <w:widowControl w:val="0"/>
              <w:ind w:right="45"/>
              <w:jc w:val="both"/>
              <w:rPr>
                <w:iCs/>
                <w:u w:val="single"/>
              </w:rPr>
            </w:pPr>
            <w:r>
              <w:rPr>
                <w:sz w:val="24"/>
              </w:rPr>
              <w:lastRenderedPageBreak/>
              <w:t xml:space="preserve">ДКН-1 </w:t>
            </w:r>
            <w:r w:rsidRPr="00AB5DBA">
              <w:rPr>
                <w:sz w:val="24"/>
              </w:rPr>
              <w:t>Сп</w:t>
            </w:r>
            <w:r>
              <w:rPr>
                <w:sz w:val="24"/>
              </w:rPr>
              <w:t>о</w:t>
            </w:r>
            <w:r w:rsidRPr="00AB5DBA">
              <w:rPr>
                <w:sz w:val="24"/>
              </w:rPr>
              <w:t>собность,</w:t>
            </w:r>
            <w:r>
              <w:rPr>
                <w:sz w:val="24"/>
              </w:rPr>
              <w:t xml:space="preserve"> используя методы аналитической </w:t>
            </w:r>
            <w:r>
              <w:rPr>
                <w:sz w:val="24"/>
              </w:rPr>
              <w:lastRenderedPageBreak/>
              <w:t>работы, связанные с маркетинговыми исследованиями на рынке, внедрять банковские услуги, базирующиеся на современных финансовых технологиях, включая большие данные, и готовить аналитические материалы в целях совершенствования бизнес-моделей кредитной организации в цифровой экономике</w:t>
            </w:r>
          </w:p>
        </w:tc>
        <w:tc>
          <w:tcPr>
            <w:tcW w:w="7309" w:type="dxa"/>
            <w:shd w:val="clear" w:color="auto" w:fill="auto"/>
          </w:tcPr>
          <w:p w:rsidR="008D0FFA" w:rsidRPr="00520E13" w:rsidRDefault="008D0FFA" w:rsidP="00520E13">
            <w:pPr>
              <w:tabs>
                <w:tab w:val="left" w:pos="540"/>
              </w:tabs>
              <w:contextualSpacing/>
              <w:jc w:val="both"/>
              <w:rPr>
                <w:b/>
                <w:szCs w:val="28"/>
              </w:rPr>
            </w:pPr>
            <w:r w:rsidRPr="00FC64F6">
              <w:rPr>
                <w:b/>
                <w:sz w:val="24"/>
              </w:rPr>
              <w:lastRenderedPageBreak/>
              <w:t>1</w:t>
            </w:r>
            <w:r w:rsidRPr="00FC64F6">
              <w:rPr>
                <w:sz w:val="24"/>
              </w:rPr>
              <w:t>.</w:t>
            </w:r>
            <w:r w:rsidRPr="00FC64F6">
              <w:rPr>
                <w:b/>
                <w:sz w:val="24"/>
              </w:rPr>
              <w:t>Применяет современные методы проведения маркетинговых исследований при разработке мер по выработке эффективных решений проблем текущей деятельности</w:t>
            </w:r>
            <w:r w:rsidRPr="00520E13">
              <w:rPr>
                <w:b/>
                <w:szCs w:val="28"/>
              </w:rPr>
              <w:t>.</w:t>
            </w:r>
          </w:p>
          <w:p w:rsidR="008D0FFA" w:rsidRPr="00520E13" w:rsidRDefault="008D0FFA" w:rsidP="00520E13">
            <w:pPr>
              <w:ind w:firstLine="360"/>
              <w:jc w:val="both"/>
              <w:rPr>
                <w:sz w:val="24"/>
              </w:rPr>
            </w:pPr>
            <w:r w:rsidRPr="00520E13">
              <w:rPr>
                <w:rFonts w:cs="Times New Roman"/>
                <w:b/>
                <w:sz w:val="24"/>
                <w:lang w:eastAsia="ru-RU"/>
              </w:rPr>
              <w:t>Задание 1</w:t>
            </w:r>
            <w:r w:rsidRPr="00520E13">
              <w:rPr>
                <w:rFonts w:cs="Times New Roman"/>
                <w:sz w:val="24"/>
                <w:lang w:eastAsia="ru-RU"/>
              </w:rPr>
              <w:t xml:space="preserve">. </w:t>
            </w:r>
            <w:r w:rsidRPr="00520E13">
              <w:rPr>
                <w:sz w:val="24"/>
              </w:rPr>
              <w:t xml:space="preserve">В соответствии с методикой Международного банка расчетов </w:t>
            </w:r>
            <w:r w:rsidRPr="00520E13">
              <w:rPr>
                <w:sz w:val="24"/>
              </w:rPr>
              <w:lastRenderedPageBreak/>
              <w:t>банковские кризисы можно идентифицировать по следующим критериям:</w:t>
            </w:r>
          </w:p>
          <w:p w:rsidR="008D0FFA" w:rsidRPr="00520E13" w:rsidRDefault="008D0FFA" w:rsidP="00520E13">
            <w:pPr>
              <w:pStyle w:val="af8"/>
              <w:numPr>
                <w:ilvl w:val="0"/>
                <w:numId w:val="9"/>
              </w:numPr>
              <w:suppressAutoHyphens w:val="0"/>
              <w:spacing w:after="200"/>
              <w:jc w:val="both"/>
              <w:rPr>
                <w:sz w:val="24"/>
              </w:rPr>
            </w:pPr>
            <w:r w:rsidRPr="00520E13">
              <w:rPr>
                <w:sz w:val="24"/>
              </w:rPr>
              <w:t>Отношение размера проблемных активов к ВВП страны превышает 2%;</w:t>
            </w:r>
          </w:p>
          <w:p w:rsidR="008D0FFA" w:rsidRPr="00520E13" w:rsidRDefault="008D0FFA" w:rsidP="00520E13">
            <w:pPr>
              <w:pStyle w:val="af8"/>
              <w:numPr>
                <w:ilvl w:val="0"/>
                <w:numId w:val="9"/>
              </w:numPr>
              <w:suppressAutoHyphens w:val="0"/>
              <w:spacing w:after="200"/>
              <w:jc w:val="both"/>
              <w:rPr>
                <w:sz w:val="24"/>
              </w:rPr>
            </w:pPr>
            <w:r w:rsidRPr="00520E13">
              <w:rPr>
                <w:sz w:val="24"/>
              </w:rPr>
              <w:t>Объем средств, требуемых для выхода из кризиса, превышает 2% ВВП;</w:t>
            </w:r>
          </w:p>
          <w:p w:rsidR="008D0FFA" w:rsidRPr="00520E13" w:rsidRDefault="008D0FFA" w:rsidP="00520E13">
            <w:pPr>
              <w:pStyle w:val="af8"/>
              <w:numPr>
                <w:ilvl w:val="0"/>
                <w:numId w:val="9"/>
              </w:numPr>
              <w:suppressAutoHyphens w:val="0"/>
              <w:spacing w:after="200"/>
              <w:jc w:val="both"/>
              <w:rPr>
                <w:sz w:val="24"/>
              </w:rPr>
            </w:pPr>
            <w:r w:rsidRPr="00520E13">
              <w:rPr>
                <w:sz w:val="24"/>
              </w:rPr>
              <w:t>Происходит массовая и масштабная национализация банков;</w:t>
            </w:r>
          </w:p>
          <w:p w:rsidR="008D0FFA" w:rsidRPr="00520E13" w:rsidRDefault="008D0FFA" w:rsidP="00520E13">
            <w:pPr>
              <w:pStyle w:val="af8"/>
              <w:numPr>
                <w:ilvl w:val="0"/>
                <w:numId w:val="9"/>
              </w:numPr>
              <w:suppressAutoHyphens w:val="0"/>
              <w:spacing w:after="200"/>
              <w:jc w:val="both"/>
              <w:rPr>
                <w:sz w:val="24"/>
              </w:rPr>
            </w:pPr>
            <w:r w:rsidRPr="00520E13">
              <w:rPr>
                <w:sz w:val="24"/>
              </w:rPr>
              <w:t>Заморожены депозиты;</w:t>
            </w:r>
          </w:p>
          <w:p w:rsidR="008D0FFA" w:rsidRPr="00520E13" w:rsidRDefault="008D0FFA" w:rsidP="00520E13">
            <w:pPr>
              <w:pStyle w:val="af8"/>
              <w:numPr>
                <w:ilvl w:val="0"/>
                <w:numId w:val="9"/>
              </w:numPr>
              <w:suppressAutoHyphens w:val="0"/>
              <w:spacing w:after="200"/>
              <w:jc w:val="both"/>
              <w:rPr>
                <w:sz w:val="24"/>
              </w:rPr>
            </w:pPr>
            <w:r w:rsidRPr="00520E13">
              <w:rPr>
                <w:sz w:val="24"/>
              </w:rPr>
              <w:t>Центральный банк гарантирует выплаты по вкладам населения, не обеспечивая их материальными и денежными ресурсами</w:t>
            </w:r>
          </w:p>
          <w:p w:rsidR="008D0FFA" w:rsidRPr="00520E13" w:rsidRDefault="008D0FFA" w:rsidP="00520E13">
            <w:pPr>
              <w:ind w:firstLine="360"/>
              <w:jc w:val="both"/>
              <w:rPr>
                <w:sz w:val="24"/>
              </w:rPr>
            </w:pPr>
            <w:r w:rsidRPr="00520E13">
              <w:rPr>
                <w:sz w:val="24"/>
              </w:rPr>
              <w:t>Согласно позиции Международного валютного фонда, банковский кризис наступает в случае выполнения одного из приведенных ниже условий:</w:t>
            </w:r>
          </w:p>
          <w:p w:rsidR="008D0FFA" w:rsidRPr="00520E13" w:rsidRDefault="008D0FFA" w:rsidP="00520E13">
            <w:pPr>
              <w:pStyle w:val="af8"/>
              <w:numPr>
                <w:ilvl w:val="0"/>
                <w:numId w:val="10"/>
              </w:numPr>
              <w:suppressAutoHyphens w:val="0"/>
              <w:spacing w:after="200"/>
              <w:jc w:val="both"/>
              <w:rPr>
                <w:sz w:val="24"/>
              </w:rPr>
            </w:pPr>
            <w:r w:rsidRPr="00520E13">
              <w:rPr>
                <w:sz w:val="24"/>
              </w:rPr>
              <w:t>Отношение безнадежных к взысканию активов к общим активам банковской системы превысило 10%;</w:t>
            </w:r>
          </w:p>
          <w:p w:rsidR="008D0FFA" w:rsidRPr="00520E13" w:rsidRDefault="008D0FFA" w:rsidP="00520E13">
            <w:pPr>
              <w:pStyle w:val="af8"/>
              <w:numPr>
                <w:ilvl w:val="0"/>
                <w:numId w:val="10"/>
              </w:numPr>
              <w:suppressAutoHyphens w:val="0"/>
              <w:spacing w:after="200"/>
              <w:jc w:val="both"/>
              <w:rPr>
                <w:sz w:val="24"/>
              </w:rPr>
            </w:pPr>
            <w:r w:rsidRPr="00520E13">
              <w:rPr>
                <w:sz w:val="24"/>
              </w:rPr>
              <w:t>Затраты государственных органов на оказание поддержки проблемным банкам составили не менее 2% ВВП;</w:t>
            </w:r>
          </w:p>
          <w:p w:rsidR="008D0FFA" w:rsidRPr="00520E13" w:rsidRDefault="008D0FFA" w:rsidP="00520E13">
            <w:pPr>
              <w:pStyle w:val="af8"/>
              <w:numPr>
                <w:ilvl w:val="0"/>
                <w:numId w:val="10"/>
              </w:numPr>
              <w:suppressAutoHyphens w:val="0"/>
              <w:spacing w:after="200"/>
              <w:jc w:val="both"/>
              <w:rPr>
                <w:sz w:val="24"/>
              </w:rPr>
            </w:pPr>
            <w:r w:rsidRPr="00520E13">
              <w:rPr>
                <w:sz w:val="24"/>
              </w:rPr>
              <w:t>Проведена национализация проблемных банков;</w:t>
            </w:r>
          </w:p>
          <w:p w:rsidR="008D0FFA" w:rsidRPr="00520E13" w:rsidRDefault="008D0FFA" w:rsidP="00520E13">
            <w:pPr>
              <w:pStyle w:val="af8"/>
              <w:numPr>
                <w:ilvl w:val="0"/>
                <w:numId w:val="10"/>
              </w:numPr>
              <w:suppressAutoHyphens w:val="0"/>
              <w:spacing w:after="200"/>
              <w:jc w:val="both"/>
              <w:rPr>
                <w:sz w:val="24"/>
              </w:rPr>
            </w:pPr>
            <w:r w:rsidRPr="00520E13">
              <w:rPr>
                <w:sz w:val="24"/>
              </w:rPr>
              <w:t>Проведение банками чрезвычайных мер, включая замораживание вкладов и приостановку работы;</w:t>
            </w:r>
          </w:p>
          <w:p w:rsidR="008D0FFA" w:rsidRPr="00520E13" w:rsidRDefault="008D0FFA" w:rsidP="00520E13">
            <w:pPr>
              <w:pStyle w:val="af8"/>
              <w:numPr>
                <w:ilvl w:val="0"/>
                <w:numId w:val="10"/>
              </w:numPr>
              <w:suppressAutoHyphens w:val="0"/>
              <w:spacing w:after="200"/>
              <w:jc w:val="both"/>
              <w:rPr>
                <w:sz w:val="24"/>
              </w:rPr>
            </w:pPr>
            <w:r w:rsidRPr="00520E13">
              <w:rPr>
                <w:sz w:val="24"/>
              </w:rPr>
              <w:t>Создание государством органов по гарантированному возврату потерянных в банках депозитов.</w:t>
            </w:r>
          </w:p>
          <w:p w:rsidR="008D0FFA" w:rsidRPr="00520E13" w:rsidRDefault="008D0FFA" w:rsidP="00520E13">
            <w:pPr>
              <w:ind w:firstLine="360"/>
              <w:jc w:val="both"/>
              <w:rPr>
                <w:b/>
                <w:sz w:val="24"/>
              </w:rPr>
            </w:pPr>
            <w:r w:rsidRPr="00520E13">
              <w:rPr>
                <w:b/>
                <w:sz w:val="24"/>
              </w:rPr>
              <w:t>Требуется:</w:t>
            </w:r>
          </w:p>
          <w:p w:rsidR="008D0FFA" w:rsidRPr="00520E13" w:rsidRDefault="008D0FFA" w:rsidP="00520E13">
            <w:pPr>
              <w:ind w:firstLine="555"/>
              <w:jc w:val="both"/>
              <w:rPr>
                <w:sz w:val="24"/>
              </w:rPr>
            </w:pPr>
            <w:r w:rsidRPr="00520E13">
              <w:rPr>
                <w:sz w:val="24"/>
              </w:rPr>
              <w:t>Дать личную оценку обоснованности приведенных выше критериев банковского кризиса с точки зрения нынешней ситуации в российской экономике и банковской системе</w:t>
            </w:r>
          </w:p>
          <w:p w:rsidR="008D0FFA" w:rsidRPr="00520E13" w:rsidRDefault="008D0FFA" w:rsidP="00520E13">
            <w:pPr>
              <w:ind w:firstLine="555"/>
              <w:jc w:val="both"/>
              <w:rPr>
                <w:sz w:val="24"/>
              </w:rPr>
            </w:pPr>
            <w:r w:rsidRPr="00520E13">
              <w:rPr>
                <w:rFonts w:cs="Times New Roman"/>
                <w:b/>
                <w:sz w:val="24"/>
                <w:lang w:eastAsia="ru-RU"/>
              </w:rPr>
              <w:t>Задание 2.</w:t>
            </w:r>
            <w:r w:rsidRPr="00520E13">
              <w:rPr>
                <w:rFonts w:cs="Times New Roman"/>
                <w:sz w:val="24"/>
                <w:lang w:eastAsia="ru-RU"/>
              </w:rPr>
              <w:t xml:space="preserve"> </w:t>
            </w:r>
            <w:r w:rsidRPr="00520E13">
              <w:rPr>
                <w:sz w:val="24"/>
              </w:rPr>
              <w:t>В качестве индикаторов формирующегося банковского кризиса эксперты предлагают применять такой количественный показатель, как число проблемных банков в стране.</w:t>
            </w:r>
          </w:p>
          <w:p w:rsidR="008D0FFA" w:rsidRPr="00520E13" w:rsidRDefault="008D0FFA" w:rsidP="00520E13">
            <w:pPr>
              <w:ind w:firstLine="360"/>
              <w:rPr>
                <w:b/>
                <w:sz w:val="24"/>
              </w:rPr>
            </w:pPr>
            <w:r w:rsidRPr="00520E13">
              <w:rPr>
                <w:b/>
                <w:sz w:val="24"/>
              </w:rPr>
              <w:t xml:space="preserve">Требуется: </w:t>
            </w:r>
          </w:p>
          <w:p w:rsidR="008D0FFA" w:rsidRPr="00520E13" w:rsidRDefault="008D0FFA" w:rsidP="00520E13">
            <w:pPr>
              <w:numPr>
                <w:ilvl w:val="0"/>
                <w:numId w:val="11"/>
              </w:numPr>
              <w:suppressAutoHyphens w:val="0"/>
              <w:spacing w:after="200"/>
              <w:rPr>
                <w:sz w:val="24"/>
              </w:rPr>
            </w:pPr>
            <w:r w:rsidRPr="00520E13">
              <w:rPr>
                <w:sz w:val="24"/>
              </w:rPr>
              <w:t>Сформулировать личное отношение к полноте возможных количественных признаков проблемности коммерческого банка</w:t>
            </w:r>
          </w:p>
          <w:p w:rsidR="008D0FFA" w:rsidRDefault="008D0FFA" w:rsidP="00520E13">
            <w:pPr>
              <w:numPr>
                <w:ilvl w:val="0"/>
                <w:numId w:val="11"/>
              </w:numPr>
              <w:suppressAutoHyphens w:val="0"/>
              <w:spacing w:after="200"/>
              <w:rPr>
                <w:sz w:val="24"/>
              </w:rPr>
            </w:pPr>
            <w:r w:rsidRPr="00520E13">
              <w:rPr>
                <w:sz w:val="24"/>
              </w:rPr>
              <w:t xml:space="preserve">Оценить, сколько российских банков можно было бы включить в их число и является ли это проявлением кризисных явлений?  </w:t>
            </w:r>
          </w:p>
          <w:p w:rsidR="008D0FFA" w:rsidRPr="00520E13" w:rsidRDefault="008D0FFA" w:rsidP="00520E13">
            <w:pPr>
              <w:suppressAutoHyphens w:val="0"/>
              <w:spacing w:after="200"/>
              <w:jc w:val="both"/>
              <w:rPr>
                <w:b/>
                <w:szCs w:val="28"/>
              </w:rPr>
            </w:pPr>
            <w:r w:rsidRPr="00FC64F6">
              <w:rPr>
                <w:b/>
                <w:sz w:val="24"/>
              </w:rPr>
              <w:t>2. Разрабатывает направления инновационного развития кредитных организаций, оформляет результаты анализа и оценки в форме экспертно-аналитических заключений и научных публикаций</w:t>
            </w:r>
            <w:r w:rsidRPr="00520E13">
              <w:rPr>
                <w:b/>
                <w:szCs w:val="28"/>
              </w:rPr>
              <w:t xml:space="preserve">. </w:t>
            </w:r>
          </w:p>
          <w:p w:rsidR="008D0FFA" w:rsidRPr="00520E13" w:rsidRDefault="008D0FFA" w:rsidP="00520E13">
            <w:pPr>
              <w:ind w:firstLine="360"/>
              <w:jc w:val="both"/>
              <w:rPr>
                <w:sz w:val="24"/>
              </w:rPr>
            </w:pPr>
            <w:r w:rsidRPr="00520E13">
              <w:rPr>
                <w:rFonts w:cs="Times New Roman"/>
                <w:b/>
                <w:sz w:val="24"/>
                <w:lang w:eastAsia="ru-RU"/>
              </w:rPr>
              <w:t>Задание 1.</w:t>
            </w:r>
            <w:r w:rsidRPr="00520E13">
              <w:rPr>
                <w:rFonts w:cs="Times New Roman"/>
                <w:sz w:val="24"/>
                <w:lang w:eastAsia="ru-RU"/>
              </w:rPr>
              <w:t xml:space="preserve"> </w:t>
            </w:r>
            <w:r w:rsidRPr="00520E13">
              <w:rPr>
                <w:sz w:val="24"/>
              </w:rPr>
              <w:t>Согласно данным исследований, проведенных в различных странах, к факторам возникновения банковских кризисов относятся:</w:t>
            </w:r>
          </w:p>
          <w:p w:rsidR="008D0FFA" w:rsidRPr="00520E13" w:rsidRDefault="008D0FFA" w:rsidP="00520E13">
            <w:pPr>
              <w:numPr>
                <w:ilvl w:val="0"/>
                <w:numId w:val="12"/>
              </w:numPr>
              <w:suppressAutoHyphens w:val="0"/>
              <w:spacing w:after="200"/>
              <w:jc w:val="both"/>
              <w:rPr>
                <w:sz w:val="24"/>
              </w:rPr>
            </w:pPr>
            <w:r w:rsidRPr="00520E13">
              <w:rPr>
                <w:sz w:val="24"/>
              </w:rPr>
              <w:t>Рецессия в экономике</w:t>
            </w:r>
          </w:p>
          <w:p w:rsidR="008D0FFA" w:rsidRPr="00520E13" w:rsidRDefault="008D0FFA" w:rsidP="00520E13">
            <w:pPr>
              <w:numPr>
                <w:ilvl w:val="0"/>
                <w:numId w:val="12"/>
              </w:numPr>
              <w:suppressAutoHyphens w:val="0"/>
              <w:spacing w:after="200"/>
              <w:rPr>
                <w:sz w:val="24"/>
              </w:rPr>
            </w:pPr>
            <w:r w:rsidRPr="00520E13">
              <w:rPr>
                <w:sz w:val="24"/>
              </w:rPr>
              <w:t>Чрезмерная и масштабная финансовая либерализация</w:t>
            </w:r>
          </w:p>
          <w:p w:rsidR="008D0FFA" w:rsidRPr="00520E13" w:rsidRDefault="008D0FFA" w:rsidP="00520E13">
            <w:pPr>
              <w:numPr>
                <w:ilvl w:val="0"/>
                <w:numId w:val="12"/>
              </w:numPr>
              <w:suppressAutoHyphens w:val="0"/>
              <w:spacing w:after="200"/>
              <w:rPr>
                <w:sz w:val="24"/>
              </w:rPr>
            </w:pPr>
            <w:r w:rsidRPr="00520E13">
              <w:rPr>
                <w:sz w:val="24"/>
              </w:rPr>
              <w:t>Несовершенная и неэффективная регуляторная практика</w:t>
            </w:r>
          </w:p>
          <w:p w:rsidR="008D0FFA" w:rsidRPr="00520E13" w:rsidRDefault="008D0FFA" w:rsidP="00520E13">
            <w:pPr>
              <w:numPr>
                <w:ilvl w:val="0"/>
                <w:numId w:val="12"/>
              </w:numPr>
              <w:suppressAutoHyphens w:val="0"/>
              <w:spacing w:after="200"/>
              <w:rPr>
                <w:sz w:val="24"/>
              </w:rPr>
            </w:pPr>
            <w:r w:rsidRPr="00520E13">
              <w:rPr>
                <w:sz w:val="24"/>
              </w:rPr>
              <w:t>Политическое давление и вмешательство</w:t>
            </w:r>
          </w:p>
          <w:p w:rsidR="008D0FFA" w:rsidRPr="00520E13" w:rsidRDefault="008D0FFA" w:rsidP="00520E13">
            <w:pPr>
              <w:numPr>
                <w:ilvl w:val="0"/>
                <w:numId w:val="12"/>
              </w:numPr>
              <w:suppressAutoHyphens w:val="0"/>
              <w:spacing w:after="200"/>
              <w:rPr>
                <w:sz w:val="24"/>
              </w:rPr>
            </w:pPr>
            <w:r w:rsidRPr="00520E13">
              <w:rPr>
                <w:sz w:val="24"/>
              </w:rPr>
              <w:t>Склонность банков к комплексу рисков, существенно нарушающих принципы банковского дела</w:t>
            </w:r>
          </w:p>
          <w:p w:rsidR="008D0FFA" w:rsidRPr="00520E13" w:rsidRDefault="008D0FFA" w:rsidP="00520E13">
            <w:pPr>
              <w:numPr>
                <w:ilvl w:val="0"/>
                <w:numId w:val="12"/>
              </w:numPr>
              <w:suppressAutoHyphens w:val="0"/>
              <w:spacing w:after="200"/>
              <w:rPr>
                <w:sz w:val="24"/>
              </w:rPr>
            </w:pPr>
            <w:r w:rsidRPr="00520E13">
              <w:rPr>
                <w:sz w:val="24"/>
              </w:rPr>
              <w:t>Низкое качество корпоративного управления</w:t>
            </w:r>
          </w:p>
          <w:p w:rsidR="008D0FFA" w:rsidRPr="00520E13" w:rsidRDefault="008D0FFA" w:rsidP="00520E13">
            <w:pPr>
              <w:numPr>
                <w:ilvl w:val="0"/>
                <w:numId w:val="12"/>
              </w:numPr>
              <w:suppressAutoHyphens w:val="0"/>
              <w:spacing w:after="200"/>
              <w:rPr>
                <w:sz w:val="24"/>
              </w:rPr>
            </w:pPr>
            <w:r w:rsidRPr="00520E13">
              <w:rPr>
                <w:sz w:val="24"/>
              </w:rPr>
              <w:lastRenderedPageBreak/>
              <w:t xml:space="preserve">Несовершенная организация риск-менеджмента </w:t>
            </w:r>
          </w:p>
          <w:p w:rsidR="008D0FFA" w:rsidRPr="00520E13" w:rsidRDefault="008D0FFA" w:rsidP="00520E13">
            <w:pPr>
              <w:numPr>
                <w:ilvl w:val="0"/>
                <w:numId w:val="12"/>
              </w:numPr>
              <w:suppressAutoHyphens w:val="0"/>
              <w:spacing w:after="200"/>
              <w:rPr>
                <w:sz w:val="24"/>
              </w:rPr>
            </w:pPr>
            <w:r w:rsidRPr="00520E13">
              <w:rPr>
                <w:sz w:val="24"/>
              </w:rPr>
              <w:t xml:space="preserve">Злоупотребления банковских сотрудников   </w:t>
            </w:r>
          </w:p>
          <w:p w:rsidR="008D0FFA" w:rsidRPr="00520E13" w:rsidRDefault="008D0FFA" w:rsidP="00520E13">
            <w:pPr>
              <w:ind w:firstLine="360"/>
              <w:rPr>
                <w:b/>
                <w:sz w:val="24"/>
              </w:rPr>
            </w:pPr>
            <w:r w:rsidRPr="00520E13">
              <w:rPr>
                <w:b/>
                <w:sz w:val="24"/>
              </w:rPr>
              <w:t>Требуется:</w:t>
            </w:r>
          </w:p>
          <w:p w:rsidR="008D0FFA" w:rsidRPr="00520E13" w:rsidRDefault="008D0FFA" w:rsidP="00520E13">
            <w:pPr>
              <w:numPr>
                <w:ilvl w:val="0"/>
                <w:numId w:val="13"/>
              </w:numPr>
              <w:suppressAutoHyphens w:val="0"/>
              <w:spacing w:after="200"/>
              <w:rPr>
                <w:sz w:val="24"/>
              </w:rPr>
            </w:pPr>
            <w:r w:rsidRPr="00520E13">
              <w:rPr>
                <w:sz w:val="24"/>
              </w:rPr>
              <w:t>Разделить названные факторы на макроэкономические и микроэкономические</w:t>
            </w:r>
          </w:p>
          <w:p w:rsidR="008D0FFA" w:rsidRPr="00520E13" w:rsidRDefault="008D0FFA" w:rsidP="00520E13">
            <w:pPr>
              <w:numPr>
                <w:ilvl w:val="0"/>
                <w:numId w:val="13"/>
              </w:numPr>
              <w:suppressAutoHyphens w:val="0"/>
              <w:spacing w:after="200"/>
              <w:rPr>
                <w:sz w:val="24"/>
              </w:rPr>
            </w:pPr>
            <w:r w:rsidRPr="00520E13">
              <w:rPr>
                <w:sz w:val="24"/>
              </w:rPr>
              <w:t xml:space="preserve">Распределить их по степени влияния на возможные кризисы и оценить их с учетом современной ситуации в банковской сфере  </w:t>
            </w:r>
          </w:p>
          <w:p w:rsidR="008D0FFA" w:rsidRPr="00520E13" w:rsidRDefault="008D0FFA" w:rsidP="00520E13">
            <w:pPr>
              <w:ind w:firstLine="360"/>
              <w:jc w:val="both"/>
              <w:rPr>
                <w:sz w:val="24"/>
              </w:rPr>
            </w:pPr>
            <w:r w:rsidRPr="00520E13">
              <w:rPr>
                <w:rFonts w:cs="Times New Roman"/>
                <w:b/>
                <w:sz w:val="24"/>
                <w:lang w:eastAsia="ru-RU"/>
              </w:rPr>
              <w:t xml:space="preserve">Задание </w:t>
            </w:r>
            <w:r>
              <w:rPr>
                <w:rFonts w:cs="Times New Roman"/>
                <w:b/>
                <w:sz w:val="24"/>
                <w:lang w:eastAsia="ru-RU"/>
              </w:rPr>
              <w:t>2</w:t>
            </w:r>
            <w:r w:rsidRPr="00520E13">
              <w:rPr>
                <w:rFonts w:cs="Times New Roman"/>
                <w:sz w:val="24"/>
                <w:lang w:eastAsia="ru-RU"/>
              </w:rPr>
              <w:t xml:space="preserve">. </w:t>
            </w:r>
            <w:r w:rsidRPr="00520E13">
              <w:rPr>
                <w:sz w:val="24"/>
              </w:rPr>
              <w:t>По имеющейся информации, крупные банки, преимущественно государственные, во второй половине 2018 года начали активно занимать деньги у Банка России, к концу октября задолженность банков перед регулятором под нерыночные активы достигла почти в 0,9 трлн рублей.</w:t>
            </w:r>
          </w:p>
          <w:p w:rsidR="008D0FFA" w:rsidRPr="00520E13" w:rsidRDefault="008D0FFA" w:rsidP="00520E13">
            <w:pPr>
              <w:ind w:firstLine="360"/>
              <w:jc w:val="both"/>
              <w:rPr>
                <w:sz w:val="24"/>
              </w:rPr>
            </w:pPr>
            <w:r w:rsidRPr="00520E13">
              <w:rPr>
                <w:sz w:val="24"/>
              </w:rPr>
              <w:t xml:space="preserve">На этом фоне произошел существенный отток клиентских вкладов, рекордный с кризиса конца 2014 года. Чтобы переломить этот негативный тренд, банкам пришлось повышать ставки по валютным вкладам до 3,2–3,5% годовых, хотя летом 2018 года они едва превышали 0,5 %. </w:t>
            </w:r>
          </w:p>
          <w:p w:rsidR="008D0FFA" w:rsidRPr="00520E13" w:rsidRDefault="008D0FFA" w:rsidP="00520E13">
            <w:pPr>
              <w:jc w:val="both"/>
              <w:rPr>
                <w:sz w:val="24"/>
              </w:rPr>
            </w:pPr>
            <w:r w:rsidRPr="00520E13">
              <w:rPr>
                <w:sz w:val="24"/>
              </w:rPr>
              <w:t>Некоторые эксперты полагают, что вместо решения своих текущих проблем с ликвидностью стремятся прекратить панику у клиентов, то есть видят в этом системную проблему.</w:t>
            </w:r>
          </w:p>
          <w:p w:rsidR="008D0FFA" w:rsidRPr="00520E13" w:rsidRDefault="008D0FFA" w:rsidP="00520E13">
            <w:pPr>
              <w:jc w:val="both"/>
              <w:rPr>
                <w:b/>
                <w:sz w:val="24"/>
              </w:rPr>
            </w:pPr>
            <w:r w:rsidRPr="00520E13">
              <w:rPr>
                <w:b/>
                <w:sz w:val="24"/>
              </w:rPr>
              <w:t xml:space="preserve">Требуется: </w:t>
            </w:r>
          </w:p>
          <w:p w:rsidR="008D0FFA" w:rsidRPr="00520E13" w:rsidRDefault="008D0FFA" w:rsidP="00520E13">
            <w:pPr>
              <w:numPr>
                <w:ilvl w:val="0"/>
                <w:numId w:val="14"/>
              </w:numPr>
              <w:suppressAutoHyphens w:val="0"/>
              <w:spacing w:after="200"/>
              <w:jc w:val="both"/>
              <w:rPr>
                <w:sz w:val="24"/>
              </w:rPr>
            </w:pPr>
            <w:r w:rsidRPr="00520E13">
              <w:rPr>
                <w:sz w:val="24"/>
              </w:rPr>
              <w:t>Оценить вероятность усиления влияния факторов, формирующих банковский кризис.</w:t>
            </w:r>
          </w:p>
          <w:p w:rsidR="008D0FFA" w:rsidRPr="00520E13" w:rsidRDefault="008D0FFA" w:rsidP="00520E13">
            <w:pPr>
              <w:numPr>
                <w:ilvl w:val="0"/>
                <w:numId w:val="14"/>
              </w:numPr>
              <w:suppressAutoHyphens w:val="0"/>
              <w:spacing w:after="200"/>
              <w:jc w:val="both"/>
              <w:rPr>
                <w:sz w:val="24"/>
              </w:rPr>
            </w:pPr>
            <w:r w:rsidRPr="00520E13">
              <w:rPr>
                <w:sz w:val="24"/>
              </w:rPr>
              <w:t>Определить, является ли возможный кризис системным</w:t>
            </w:r>
          </w:p>
          <w:p w:rsidR="008D0FFA" w:rsidRPr="002855C2" w:rsidRDefault="008D0FFA" w:rsidP="00644C39">
            <w:pPr>
              <w:ind w:firstLine="567"/>
              <w:jc w:val="both"/>
              <w:rPr>
                <w:iCs/>
              </w:rPr>
            </w:pPr>
          </w:p>
        </w:tc>
      </w:tr>
      <w:tr w:rsidR="008D0FFA" w:rsidRPr="002855C2" w:rsidTr="00520E13">
        <w:trPr>
          <w:trHeight w:val="513"/>
        </w:trPr>
        <w:tc>
          <w:tcPr>
            <w:tcW w:w="2279" w:type="dxa"/>
            <w:shd w:val="clear" w:color="auto" w:fill="auto"/>
          </w:tcPr>
          <w:p w:rsidR="008D0FFA" w:rsidRPr="00AB5DBA" w:rsidRDefault="008D0FFA" w:rsidP="00E76A93">
            <w:pPr>
              <w:tabs>
                <w:tab w:val="left" w:pos="540"/>
              </w:tabs>
              <w:contextualSpacing/>
              <w:jc w:val="both"/>
              <w:rPr>
                <w:sz w:val="24"/>
              </w:rPr>
            </w:pPr>
            <w:r>
              <w:rPr>
                <w:sz w:val="24"/>
              </w:rPr>
              <w:lastRenderedPageBreak/>
              <w:t xml:space="preserve">ДКН-2 </w:t>
            </w:r>
            <w:r w:rsidRPr="000879A4">
              <w:rPr>
                <w:rFonts w:eastAsia="Calibri" w:cs="Times New Roman"/>
                <w:sz w:val="24"/>
                <w:lang w:eastAsia="ru-RU"/>
              </w:rPr>
              <w:t>Способность с использованием финансовых технологий на основе комплексной оценки и анализа рисков, принятых кредитной организацией, разработать меры их контроля и регулирования, дать оценку целесообразности их применения в системе риск-менеджмента кредитной организации</w:t>
            </w:r>
            <w:r>
              <w:rPr>
                <w:rFonts w:eastAsia="Calibri" w:cs="Times New Roman"/>
                <w:sz w:val="24"/>
                <w:lang w:eastAsia="ru-RU"/>
              </w:rPr>
              <w:t>.</w:t>
            </w:r>
          </w:p>
        </w:tc>
        <w:tc>
          <w:tcPr>
            <w:tcW w:w="7309" w:type="dxa"/>
            <w:shd w:val="clear" w:color="auto" w:fill="auto"/>
          </w:tcPr>
          <w:p w:rsidR="008D0FFA" w:rsidRPr="00E76A93" w:rsidRDefault="008D0FFA" w:rsidP="00E76A93">
            <w:pPr>
              <w:widowControl w:val="0"/>
              <w:autoSpaceDE w:val="0"/>
              <w:autoSpaceDN w:val="0"/>
              <w:adjustRightInd w:val="0"/>
              <w:jc w:val="both"/>
              <w:rPr>
                <w:rFonts w:cs="Times New Roman"/>
                <w:b/>
                <w:sz w:val="24"/>
                <w:lang w:eastAsia="ru-RU"/>
              </w:rPr>
            </w:pPr>
            <w:r w:rsidRPr="00520E13">
              <w:rPr>
                <w:b/>
                <w:szCs w:val="28"/>
              </w:rPr>
              <w:t xml:space="preserve">1. </w:t>
            </w:r>
            <w:r w:rsidRPr="00E76A93">
              <w:rPr>
                <w:rFonts w:eastAsia="Calibri" w:cs="Times New Roman"/>
                <w:b/>
                <w:sz w:val="24"/>
                <w:lang w:eastAsia="ru-RU"/>
              </w:rPr>
              <w:t xml:space="preserve">Формирует и применяет методики </w:t>
            </w:r>
            <w:r w:rsidRPr="00E76A93">
              <w:rPr>
                <w:rFonts w:cs="Times New Roman"/>
                <w:b/>
                <w:sz w:val="24"/>
                <w:lang w:eastAsia="ru-RU"/>
              </w:rPr>
              <w:t>выявления, идентификации и квалификации основных рисков кредитной организации.</w:t>
            </w:r>
          </w:p>
          <w:p w:rsidR="008D0FFA" w:rsidRPr="00520E13" w:rsidRDefault="008D0FFA" w:rsidP="00520E13">
            <w:pPr>
              <w:rPr>
                <w:sz w:val="24"/>
              </w:rPr>
            </w:pPr>
            <w:r w:rsidRPr="00520E13">
              <w:rPr>
                <w:b/>
                <w:sz w:val="24"/>
              </w:rPr>
              <w:t>Задание1</w:t>
            </w:r>
            <w:r w:rsidRPr="00520E13">
              <w:rPr>
                <w:sz w:val="24"/>
              </w:rPr>
              <w:t>. В соответствии с методикой Международного банка расчетов банковские кризисы можно идентифицировать по следующим критериям:</w:t>
            </w:r>
          </w:p>
          <w:p w:rsidR="008D0FFA" w:rsidRPr="00520E13" w:rsidRDefault="008D0FFA" w:rsidP="00520E13">
            <w:pPr>
              <w:pStyle w:val="af8"/>
              <w:numPr>
                <w:ilvl w:val="0"/>
                <w:numId w:val="9"/>
              </w:numPr>
              <w:suppressAutoHyphens w:val="0"/>
              <w:spacing w:after="200"/>
              <w:rPr>
                <w:sz w:val="24"/>
              </w:rPr>
            </w:pPr>
            <w:r w:rsidRPr="00520E13">
              <w:rPr>
                <w:sz w:val="24"/>
              </w:rPr>
              <w:t>Отношение размера проблемных активов к ВВП страны превышает 2%;</w:t>
            </w:r>
          </w:p>
          <w:p w:rsidR="008D0FFA" w:rsidRPr="00520E13" w:rsidRDefault="008D0FFA" w:rsidP="00520E13">
            <w:pPr>
              <w:pStyle w:val="af8"/>
              <w:numPr>
                <w:ilvl w:val="0"/>
                <w:numId w:val="9"/>
              </w:numPr>
              <w:suppressAutoHyphens w:val="0"/>
              <w:spacing w:after="200"/>
              <w:rPr>
                <w:sz w:val="24"/>
              </w:rPr>
            </w:pPr>
            <w:r w:rsidRPr="00520E13">
              <w:rPr>
                <w:sz w:val="24"/>
              </w:rPr>
              <w:t>Объем средств, требуемых для выхода из кризиса, превышает 2% ВВП;</w:t>
            </w:r>
          </w:p>
          <w:p w:rsidR="008D0FFA" w:rsidRPr="00520E13" w:rsidRDefault="008D0FFA" w:rsidP="00520E13">
            <w:pPr>
              <w:pStyle w:val="af8"/>
              <w:numPr>
                <w:ilvl w:val="0"/>
                <w:numId w:val="9"/>
              </w:numPr>
              <w:suppressAutoHyphens w:val="0"/>
              <w:spacing w:after="200"/>
              <w:rPr>
                <w:sz w:val="24"/>
              </w:rPr>
            </w:pPr>
            <w:r w:rsidRPr="00520E13">
              <w:rPr>
                <w:sz w:val="24"/>
              </w:rPr>
              <w:t>Происходит массовая и масштабная национализация банков;</w:t>
            </w:r>
          </w:p>
          <w:p w:rsidR="008D0FFA" w:rsidRPr="00520E13" w:rsidRDefault="008D0FFA" w:rsidP="00520E13">
            <w:pPr>
              <w:pStyle w:val="af8"/>
              <w:numPr>
                <w:ilvl w:val="0"/>
                <w:numId w:val="9"/>
              </w:numPr>
              <w:suppressAutoHyphens w:val="0"/>
              <w:spacing w:after="200"/>
              <w:rPr>
                <w:sz w:val="24"/>
              </w:rPr>
            </w:pPr>
            <w:r w:rsidRPr="00520E13">
              <w:rPr>
                <w:sz w:val="24"/>
              </w:rPr>
              <w:t>Заморожены депозиты;</w:t>
            </w:r>
          </w:p>
          <w:p w:rsidR="008D0FFA" w:rsidRPr="00520E13" w:rsidRDefault="008D0FFA" w:rsidP="00520E13">
            <w:pPr>
              <w:pStyle w:val="af8"/>
              <w:numPr>
                <w:ilvl w:val="0"/>
                <w:numId w:val="9"/>
              </w:numPr>
              <w:suppressAutoHyphens w:val="0"/>
              <w:spacing w:after="200"/>
              <w:rPr>
                <w:sz w:val="24"/>
              </w:rPr>
            </w:pPr>
            <w:r w:rsidRPr="00520E13">
              <w:rPr>
                <w:sz w:val="24"/>
              </w:rPr>
              <w:t>Центральный банк гарантирует выплаты по вкладам населения, не обеспечивая их материальными и денежными ресурсами</w:t>
            </w:r>
          </w:p>
          <w:p w:rsidR="008D0FFA" w:rsidRPr="00520E13" w:rsidRDefault="008D0FFA" w:rsidP="00520E13">
            <w:pPr>
              <w:rPr>
                <w:sz w:val="24"/>
              </w:rPr>
            </w:pPr>
            <w:r w:rsidRPr="00520E13">
              <w:rPr>
                <w:sz w:val="24"/>
              </w:rPr>
              <w:t>Согласно позиции Международного валютного фонда банковский кризис наступает в случае выполнения одного из приведенных ниже условий:</w:t>
            </w:r>
          </w:p>
          <w:p w:rsidR="008D0FFA" w:rsidRPr="00520E13" w:rsidRDefault="008D0FFA" w:rsidP="00520E13">
            <w:pPr>
              <w:pStyle w:val="af8"/>
              <w:numPr>
                <w:ilvl w:val="0"/>
                <w:numId w:val="10"/>
              </w:numPr>
              <w:suppressAutoHyphens w:val="0"/>
              <w:spacing w:after="200"/>
              <w:rPr>
                <w:sz w:val="24"/>
              </w:rPr>
            </w:pPr>
            <w:r w:rsidRPr="00520E13">
              <w:rPr>
                <w:sz w:val="24"/>
              </w:rPr>
              <w:t>Отношение безнадежных к взысканию активов к общим активам банковской системы превысило 10%;</w:t>
            </w:r>
          </w:p>
          <w:p w:rsidR="008D0FFA" w:rsidRPr="00520E13" w:rsidRDefault="008D0FFA" w:rsidP="00520E13">
            <w:pPr>
              <w:pStyle w:val="af8"/>
              <w:numPr>
                <w:ilvl w:val="0"/>
                <w:numId w:val="10"/>
              </w:numPr>
              <w:suppressAutoHyphens w:val="0"/>
              <w:spacing w:after="200"/>
              <w:rPr>
                <w:sz w:val="24"/>
              </w:rPr>
            </w:pPr>
            <w:r w:rsidRPr="00520E13">
              <w:rPr>
                <w:sz w:val="24"/>
              </w:rPr>
              <w:t>Затраты государственных органов на оказание поддержки проблемным банкам составили не менее 2% ВВП;</w:t>
            </w:r>
          </w:p>
          <w:p w:rsidR="008D0FFA" w:rsidRPr="00520E13" w:rsidRDefault="008D0FFA" w:rsidP="00520E13">
            <w:pPr>
              <w:pStyle w:val="af8"/>
              <w:numPr>
                <w:ilvl w:val="0"/>
                <w:numId w:val="10"/>
              </w:numPr>
              <w:suppressAutoHyphens w:val="0"/>
              <w:spacing w:after="200"/>
              <w:rPr>
                <w:sz w:val="24"/>
              </w:rPr>
            </w:pPr>
            <w:r w:rsidRPr="00520E13">
              <w:rPr>
                <w:sz w:val="24"/>
              </w:rPr>
              <w:t>Проведена национализация  проблемных банков;</w:t>
            </w:r>
          </w:p>
          <w:p w:rsidR="008D0FFA" w:rsidRPr="00520E13" w:rsidRDefault="008D0FFA" w:rsidP="00520E13">
            <w:pPr>
              <w:pStyle w:val="af8"/>
              <w:numPr>
                <w:ilvl w:val="0"/>
                <w:numId w:val="10"/>
              </w:numPr>
              <w:suppressAutoHyphens w:val="0"/>
              <w:spacing w:after="200"/>
              <w:rPr>
                <w:sz w:val="24"/>
              </w:rPr>
            </w:pPr>
            <w:r w:rsidRPr="00520E13">
              <w:rPr>
                <w:sz w:val="24"/>
              </w:rPr>
              <w:t>Проведение банками чрезвычайных мер, включая замораживание вкладов и приостановку работы;</w:t>
            </w:r>
          </w:p>
          <w:p w:rsidR="008D0FFA" w:rsidRPr="00520E13" w:rsidRDefault="008D0FFA" w:rsidP="00520E13">
            <w:pPr>
              <w:pStyle w:val="af8"/>
              <w:numPr>
                <w:ilvl w:val="0"/>
                <w:numId w:val="10"/>
              </w:numPr>
              <w:suppressAutoHyphens w:val="0"/>
              <w:spacing w:after="200"/>
              <w:rPr>
                <w:sz w:val="24"/>
              </w:rPr>
            </w:pPr>
            <w:r w:rsidRPr="00520E13">
              <w:rPr>
                <w:sz w:val="24"/>
              </w:rPr>
              <w:t>Создание государством органов по гарантированному возврату потерянных в банках депозитов.</w:t>
            </w:r>
          </w:p>
          <w:p w:rsidR="008D0FFA" w:rsidRPr="00520E13" w:rsidRDefault="008D0FFA" w:rsidP="00520E13">
            <w:pPr>
              <w:rPr>
                <w:b/>
                <w:sz w:val="24"/>
              </w:rPr>
            </w:pPr>
            <w:r w:rsidRPr="00520E13">
              <w:rPr>
                <w:b/>
                <w:sz w:val="24"/>
              </w:rPr>
              <w:lastRenderedPageBreak/>
              <w:t>Требуется:</w:t>
            </w:r>
          </w:p>
          <w:p w:rsidR="008D0FFA" w:rsidRPr="00520E13" w:rsidRDefault="008D0FFA" w:rsidP="00520E13">
            <w:pPr>
              <w:jc w:val="both"/>
              <w:rPr>
                <w:sz w:val="24"/>
              </w:rPr>
            </w:pPr>
            <w:r w:rsidRPr="00520E13">
              <w:rPr>
                <w:sz w:val="24"/>
              </w:rPr>
              <w:t>Дать личную оценку обоснованности приведенных выше критериев банковского кризиса с точки зрения нынешней ситуации в российской экономике и банковской системе</w:t>
            </w:r>
          </w:p>
          <w:p w:rsidR="008D0FFA" w:rsidRPr="00520E13" w:rsidRDefault="008D0FFA" w:rsidP="00520E13">
            <w:pPr>
              <w:jc w:val="both"/>
              <w:rPr>
                <w:sz w:val="24"/>
              </w:rPr>
            </w:pPr>
            <w:r w:rsidRPr="00520E13">
              <w:rPr>
                <w:b/>
                <w:sz w:val="24"/>
              </w:rPr>
              <w:t>Задание 2.</w:t>
            </w:r>
            <w:r w:rsidRPr="00520E13">
              <w:rPr>
                <w:sz w:val="24"/>
              </w:rPr>
              <w:t xml:space="preserve"> В качестве индикаторов формирующегося банковского кризиса эксперты предлагают применять такой количественный показатель, как число проблемных банков в стране.</w:t>
            </w:r>
          </w:p>
          <w:p w:rsidR="008D0FFA" w:rsidRPr="00520E13" w:rsidRDefault="008D0FFA" w:rsidP="00520E13">
            <w:pPr>
              <w:jc w:val="both"/>
              <w:rPr>
                <w:b/>
                <w:sz w:val="24"/>
              </w:rPr>
            </w:pPr>
            <w:r w:rsidRPr="00520E13">
              <w:rPr>
                <w:b/>
                <w:sz w:val="24"/>
              </w:rPr>
              <w:t xml:space="preserve">Требуется: </w:t>
            </w:r>
          </w:p>
          <w:p w:rsidR="008D0FFA" w:rsidRPr="00520E13" w:rsidRDefault="008D0FFA" w:rsidP="00520E13">
            <w:pPr>
              <w:numPr>
                <w:ilvl w:val="0"/>
                <w:numId w:val="24"/>
              </w:numPr>
              <w:suppressAutoHyphens w:val="0"/>
              <w:spacing w:after="200"/>
              <w:jc w:val="both"/>
              <w:rPr>
                <w:sz w:val="24"/>
              </w:rPr>
            </w:pPr>
            <w:r w:rsidRPr="00520E13">
              <w:rPr>
                <w:sz w:val="24"/>
              </w:rPr>
              <w:t>Сформулировать личное отношение к полноте возможных количественных признаков проблемности коммерческого банка</w:t>
            </w:r>
          </w:p>
          <w:p w:rsidR="008D0FFA" w:rsidRPr="00520E13" w:rsidRDefault="008D0FFA" w:rsidP="00520E13">
            <w:pPr>
              <w:numPr>
                <w:ilvl w:val="0"/>
                <w:numId w:val="24"/>
              </w:numPr>
              <w:suppressAutoHyphens w:val="0"/>
              <w:spacing w:after="200"/>
              <w:jc w:val="both"/>
              <w:rPr>
                <w:sz w:val="24"/>
              </w:rPr>
            </w:pPr>
            <w:r w:rsidRPr="00520E13">
              <w:rPr>
                <w:sz w:val="24"/>
              </w:rPr>
              <w:t xml:space="preserve">Оценить, сколько российских банков можно было бы включить в их число и является ли это проявлением кризисных явлений?   </w:t>
            </w:r>
          </w:p>
          <w:p w:rsidR="008D0FFA" w:rsidRPr="00E76A93" w:rsidRDefault="008D0FFA" w:rsidP="00E76A93">
            <w:pPr>
              <w:widowControl w:val="0"/>
              <w:autoSpaceDE w:val="0"/>
              <w:autoSpaceDN w:val="0"/>
              <w:adjustRightInd w:val="0"/>
              <w:jc w:val="both"/>
              <w:rPr>
                <w:rFonts w:cs="Times New Roman"/>
                <w:b/>
                <w:sz w:val="24"/>
                <w:lang w:eastAsia="ru-RU"/>
              </w:rPr>
            </w:pPr>
            <w:r w:rsidRPr="00520E13">
              <w:rPr>
                <w:b/>
                <w:szCs w:val="28"/>
              </w:rPr>
              <w:t xml:space="preserve">2. </w:t>
            </w:r>
            <w:r w:rsidRPr="00E76A93">
              <w:rPr>
                <w:rFonts w:eastAsia="Calibri" w:cs="Times New Roman"/>
                <w:b/>
                <w:sz w:val="24"/>
                <w:lang w:eastAsia="ru-RU"/>
              </w:rPr>
              <w:t xml:space="preserve">Использует методы </w:t>
            </w:r>
            <w:r w:rsidRPr="00E76A93">
              <w:rPr>
                <w:rFonts w:cs="Times New Roman"/>
                <w:b/>
                <w:sz w:val="24"/>
                <w:lang w:eastAsia="ru-RU"/>
              </w:rPr>
              <w:t xml:space="preserve">оценки рисков кредитной организации, их контроля и управления в системе риск-менеджмента. </w:t>
            </w:r>
          </w:p>
          <w:p w:rsidR="008D0FFA" w:rsidRPr="00520E13" w:rsidRDefault="008D0FFA" w:rsidP="00520E13">
            <w:pPr>
              <w:rPr>
                <w:sz w:val="24"/>
              </w:rPr>
            </w:pPr>
            <w:r w:rsidRPr="00520E13">
              <w:rPr>
                <w:b/>
                <w:sz w:val="24"/>
              </w:rPr>
              <w:t>Задание 1.</w:t>
            </w:r>
            <w:r w:rsidRPr="00520E13">
              <w:rPr>
                <w:sz w:val="24"/>
              </w:rPr>
              <w:t xml:space="preserve"> Согласно данным исследований, проведенных в различных странах, к факторам возникновения банковских кризисов относятся:</w:t>
            </w:r>
          </w:p>
          <w:p w:rsidR="008D0FFA" w:rsidRPr="00520E13" w:rsidRDefault="008D0FFA" w:rsidP="00520E13">
            <w:pPr>
              <w:numPr>
                <w:ilvl w:val="0"/>
                <w:numId w:val="12"/>
              </w:numPr>
              <w:suppressAutoHyphens w:val="0"/>
              <w:spacing w:after="200"/>
              <w:rPr>
                <w:sz w:val="24"/>
              </w:rPr>
            </w:pPr>
            <w:r w:rsidRPr="00520E13">
              <w:rPr>
                <w:sz w:val="24"/>
              </w:rPr>
              <w:t>Рецессия в экономике</w:t>
            </w:r>
          </w:p>
          <w:p w:rsidR="008D0FFA" w:rsidRPr="00520E13" w:rsidRDefault="008D0FFA" w:rsidP="00520E13">
            <w:pPr>
              <w:numPr>
                <w:ilvl w:val="0"/>
                <w:numId w:val="12"/>
              </w:numPr>
              <w:suppressAutoHyphens w:val="0"/>
              <w:spacing w:after="200"/>
              <w:rPr>
                <w:sz w:val="24"/>
              </w:rPr>
            </w:pPr>
            <w:r w:rsidRPr="00520E13">
              <w:rPr>
                <w:sz w:val="24"/>
              </w:rPr>
              <w:t>Чрезмерная и масштабная финансовая либерализация</w:t>
            </w:r>
          </w:p>
          <w:p w:rsidR="008D0FFA" w:rsidRPr="00520E13" w:rsidRDefault="008D0FFA" w:rsidP="00520E13">
            <w:pPr>
              <w:numPr>
                <w:ilvl w:val="0"/>
                <w:numId w:val="12"/>
              </w:numPr>
              <w:suppressAutoHyphens w:val="0"/>
              <w:spacing w:after="200"/>
              <w:rPr>
                <w:sz w:val="24"/>
              </w:rPr>
            </w:pPr>
            <w:r w:rsidRPr="00520E13">
              <w:rPr>
                <w:sz w:val="24"/>
              </w:rPr>
              <w:t>Несовершенная и неэффективная регуляторная практика</w:t>
            </w:r>
          </w:p>
          <w:p w:rsidR="008D0FFA" w:rsidRPr="00520E13" w:rsidRDefault="008D0FFA" w:rsidP="00520E13">
            <w:pPr>
              <w:numPr>
                <w:ilvl w:val="0"/>
                <w:numId w:val="12"/>
              </w:numPr>
              <w:suppressAutoHyphens w:val="0"/>
              <w:spacing w:after="200"/>
              <w:rPr>
                <w:sz w:val="24"/>
              </w:rPr>
            </w:pPr>
            <w:r w:rsidRPr="00520E13">
              <w:rPr>
                <w:sz w:val="24"/>
              </w:rPr>
              <w:t>Политическое давление и вмешательство</w:t>
            </w:r>
          </w:p>
          <w:p w:rsidR="008D0FFA" w:rsidRPr="00520E13" w:rsidRDefault="008D0FFA" w:rsidP="00520E13">
            <w:pPr>
              <w:numPr>
                <w:ilvl w:val="0"/>
                <w:numId w:val="12"/>
              </w:numPr>
              <w:suppressAutoHyphens w:val="0"/>
              <w:spacing w:after="200"/>
              <w:rPr>
                <w:sz w:val="24"/>
              </w:rPr>
            </w:pPr>
            <w:r w:rsidRPr="00520E13">
              <w:rPr>
                <w:sz w:val="24"/>
              </w:rPr>
              <w:t>Склонность банков к комплексу рисков, существенно нарушающих принципы банковского дела</w:t>
            </w:r>
          </w:p>
          <w:p w:rsidR="008D0FFA" w:rsidRPr="00520E13" w:rsidRDefault="008D0FFA" w:rsidP="00520E13">
            <w:pPr>
              <w:numPr>
                <w:ilvl w:val="0"/>
                <w:numId w:val="12"/>
              </w:numPr>
              <w:suppressAutoHyphens w:val="0"/>
              <w:spacing w:after="200"/>
              <w:rPr>
                <w:sz w:val="24"/>
              </w:rPr>
            </w:pPr>
            <w:r w:rsidRPr="00520E13">
              <w:rPr>
                <w:sz w:val="24"/>
              </w:rPr>
              <w:t>Низкое качество корпоративного управления</w:t>
            </w:r>
          </w:p>
          <w:p w:rsidR="008D0FFA" w:rsidRPr="00520E13" w:rsidRDefault="008D0FFA" w:rsidP="00520E13">
            <w:pPr>
              <w:numPr>
                <w:ilvl w:val="0"/>
                <w:numId w:val="12"/>
              </w:numPr>
              <w:suppressAutoHyphens w:val="0"/>
              <w:spacing w:after="200"/>
              <w:rPr>
                <w:sz w:val="24"/>
              </w:rPr>
            </w:pPr>
            <w:r w:rsidRPr="00520E13">
              <w:rPr>
                <w:sz w:val="24"/>
              </w:rPr>
              <w:t xml:space="preserve">Несовершенная организация риск-менеджмента </w:t>
            </w:r>
          </w:p>
          <w:p w:rsidR="008D0FFA" w:rsidRPr="00520E13" w:rsidRDefault="008D0FFA" w:rsidP="00520E13">
            <w:pPr>
              <w:numPr>
                <w:ilvl w:val="0"/>
                <w:numId w:val="12"/>
              </w:numPr>
              <w:suppressAutoHyphens w:val="0"/>
              <w:spacing w:after="200"/>
              <w:rPr>
                <w:sz w:val="24"/>
              </w:rPr>
            </w:pPr>
            <w:r w:rsidRPr="00520E13">
              <w:rPr>
                <w:sz w:val="24"/>
              </w:rPr>
              <w:t xml:space="preserve">Злоупотребления банковских сотрудников   </w:t>
            </w:r>
          </w:p>
          <w:p w:rsidR="008D0FFA" w:rsidRPr="00520E13" w:rsidRDefault="008D0FFA" w:rsidP="00520E13">
            <w:pPr>
              <w:rPr>
                <w:b/>
                <w:sz w:val="24"/>
              </w:rPr>
            </w:pPr>
            <w:r w:rsidRPr="00520E13">
              <w:rPr>
                <w:b/>
                <w:sz w:val="24"/>
              </w:rPr>
              <w:t>Требуется:</w:t>
            </w:r>
          </w:p>
          <w:p w:rsidR="008D0FFA" w:rsidRPr="00520E13" w:rsidRDefault="008D0FFA" w:rsidP="00520E13">
            <w:pPr>
              <w:suppressAutoHyphens w:val="0"/>
              <w:spacing w:after="200"/>
              <w:ind w:left="360"/>
              <w:rPr>
                <w:sz w:val="24"/>
              </w:rPr>
            </w:pPr>
            <w:r>
              <w:rPr>
                <w:sz w:val="24"/>
              </w:rPr>
              <w:t>1.</w:t>
            </w:r>
            <w:r w:rsidRPr="00520E13">
              <w:rPr>
                <w:sz w:val="24"/>
              </w:rPr>
              <w:t>Разделить названные факторы на макроэкономические и микроэкономические</w:t>
            </w:r>
          </w:p>
          <w:p w:rsidR="008D0FFA" w:rsidRPr="00520E13" w:rsidRDefault="008D0FFA" w:rsidP="00520E13">
            <w:pPr>
              <w:suppressAutoHyphens w:val="0"/>
              <w:spacing w:after="200"/>
              <w:ind w:left="360"/>
              <w:rPr>
                <w:sz w:val="24"/>
              </w:rPr>
            </w:pPr>
            <w:r>
              <w:rPr>
                <w:sz w:val="24"/>
              </w:rPr>
              <w:t xml:space="preserve">2. </w:t>
            </w:r>
            <w:r w:rsidRPr="00520E13">
              <w:rPr>
                <w:sz w:val="24"/>
              </w:rPr>
              <w:t xml:space="preserve">Распределить их по степени влияния на возможные кризисы и оценить их с учетом современной ситуации в банковской сфере  </w:t>
            </w:r>
          </w:p>
          <w:p w:rsidR="008D0FFA" w:rsidRPr="00520E13" w:rsidRDefault="008D0FFA" w:rsidP="00520E13">
            <w:pPr>
              <w:jc w:val="both"/>
              <w:rPr>
                <w:sz w:val="24"/>
              </w:rPr>
            </w:pPr>
            <w:r w:rsidRPr="00520E13">
              <w:rPr>
                <w:b/>
                <w:sz w:val="24"/>
              </w:rPr>
              <w:t>Задание 2.</w:t>
            </w:r>
            <w:r w:rsidRPr="00520E13">
              <w:rPr>
                <w:sz w:val="24"/>
              </w:rPr>
              <w:t xml:space="preserve"> По имеющейся информации, крупные банки, преимущественно государственные, во второй половине 2018 года начали активно занимать деньги у Банка России, к концу октября задолженность банков перед регулятором под нерыночные активы достигла почти в 0,9 трлн рублей.</w:t>
            </w:r>
          </w:p>
          <w:p w:rsidR="008D0FFA" w:rsidRPr="00520E13" w:rsidRDefault="008D0FFA" w:rsidP="00520E13">
            <w:pPr>
              <w:jc w:val="both"/>
              <w:rPr>
                <w:sz w:val="24"/>
              </w:rPr>
            </w:pPr>
            <w:r w:rsidRPr="00520E13">
              <w:rPr>
                <w:sz w:val="24"/>
              </w:rPr>
              <w:t xml:space="preserve">На этом фоне произошел существенный отток клиентских вкладов, рекордный с кризиса конца 2014 года. Чтобы переломить этот негативный тренд, банкам пришлось повышать ставки по валютным вкладам до 3,2–3,5% годовых, хотя летом 2018 года они едва превышали 0,5 %. </w:t>
            </w:r>
          </w:p>
          <w:p w:rsidR="008D0FFA" w:rsidRPr="00520E13" w:rsidRDefault="008D0FFA" w:rsidP="00520E13">
            <w:pPr>
              <w:jc w:val="both"/>
              <w:rPr>
                <w:sz w:val="24"/>
              </w:rPr>
            </w:pPr>
            <w:r w:rsidRPr="00520E13">
              <w:rPr>
                <w:sz w:val="24"/>
              </w:rPr>
              <w:t>Некоторые эксперты полагают, что вместо решения своих текущих проблем с ликвидностью стремятся прекратить панику у клиентов, то есть видят в этом системную проблему.</w:t>
            </w:r>
          </w:p>
          <w:p w:rsidR="008D0FFA" w:rsidRPr="00520E13" w:rsidRDefault="008D0FFA" w:rsidP="00520E13">
            <w:pPr>
              <w:jc w:val="both"/>
              <w:rPr>
                <w:b/>
                <w:sz w:val="24"/>
              </w:rPr>
            </w:pPr>
            <w:r w:rsidRPr="00520E13">
              <w:rPr>
                <w:b/>
                <w:sz w:val="24"/>
              </w:rPr>
              <w:t xml:space="preserve">Требуется: </w:t>
            </w:r>
          </w:p>
          <w:p w:rsidR="008D0FFA" w:rsidRPr="00520E13" w:rsidRDefault="008D0FFA" w:rsidP="00520E13">
            <w:pPr>
              <w:numPr>
                <w:ilvl w:val="0"/>
                <w:numId w:val="25"/>
              </w:numPr>
              <w:suppressAutoHyphens w:val="0"/>
              <w:spacing w:after="200"/>
              <w:jc w:val="both"/>
              <w:rPr>
                <w:sz w:val="24"/>
              </w:rPr>
            </w:pPr>
            <w:r w:rsidRPr="00520E13">
              <w:rPr>
                <w:sz w:val="24"/>
              </w:rPr>
              <w:t xml:space="preserve">Оценить вероятность усиления влияния факторов, формирующих </w:t>
            </w:r>
            <w:r w:rsidRPr="00520E13">
              <w:rPr>
                <w:sz w:val="24"/>
              </w:rPr>
              <w:lastRenderedPageBreak/>
              <w:t>банковский кризис.</w:t>
            </w:r>
          </w:p>
          <w:p w:rsidR="008D0FFA" w:rsidRPr="00520E13" w:rsidRDefault="008D0FFA" w:rsidP="00520E13">
            <w:pPr>
              <w:numPr>
                <w:ilvl w:val="0"/>
                <w:numId w:val="25"/>
              </w:numPr>
              <w:suppressAutoHyphens w:val="0"/>
              <w:spacing w:after="200"/>
              <w:jc w:val="both"/>
              <w:rPr>
                <w:sz w:val="24"/>
              </w:rPr>
            </w:pPr>
            <w:r w:rsidRPr="00520E13">
              <w:rPr>
                <w:sz w:val="24"/>
              </w:rPr>
              <w:t>Определить, является ли возможный кризис системным</w:t>
            </w:r>
          </w:p>
          <w:p w:rsidR="008D0FFA" w:rsidRPr="00520E13" w:rsidRDefault="008D0FFA" w:rsidP="00520E13">
            <w:pPr>
              <w:rPr>
                <w:sz w:val="24"/>
              </w:rPr>
            </w:pPr>
          </w:p>
          <w:p w:rsidR="008D0FFA" w:rsidRPr="00520E13" w:rsidRDefault="008D0FFA" w:rsidP="00520E13">
            <w:pPr>
              <w:tabs>
                <w:tab w:val="left" w:pos="540"/>
              </w:tabs>
              <w:contextualSpacing/>
              <w:jc w:val="both"/>
              <w:rPr>
                <w:b/>
                <w:szCs w:val="28"/>
              </w:rPr>
            </w:pPr>
          </w:p>
        </w:tc>
      </w:tr>
    </w:tbl>
    <w:p w:rsidR="00644C39" w:rsidRDefault="00644C39" w:rsidP="000B165E">
      <w:pPr>
        <w:spacing w:line="360" w:lineRule="auto"/>
        <w:ind w:firstLine="709"/>
        <w:jc w:val="both"/>
        <w:rPr>
          <w:szCs w:val="28"/>
        </w:rPr>
      </w:pPr>
    </w:p>
    <w:p w:rsidR="00FC64F6" w:rsidRDefault="00FC64F6" w:rsidP="009411F5">
      <w:pPr>
        <w:spacing w:before="240"/>
        <w:jc w:val="center"/>
        <w:rPr>
          <w:rFonts w:cs="Times New Roman"/>
          <w:b/>
          <w:szCs w:val="28"/>
        </w:rPr>
      </w:pPr>
    </w:p>
    <w:p w:rsidR="009411F5" w:rsidRDefault="009411F5" w:rsidP="009411F5">
      <w:pPr>
        <w:spacing w:before="240"/>
        <w:jc w:val="center"/>
        <w:rPr>
          <w:rFonts w:cs="Times New Roman"/>
          <w:b/>
          <w:szCs w:val="28"/>
        </w:rPr>
      </w:pPr>
      <w:r>
        <w:rPr>
          <w:rFonts w:cs="Times New Roman"/>
          <w:b/>
          <w:szCs w:val="28"/>
        </w:rPr>
        <w:t>Примерный перечень контрольных вопросов к зачету:</w:t>
      </w:r>
    </w:p>
    <w:p w:rsidR="00FD030D" w:rsidRDefault="00FD030D" w:rsidP="009411F5">
      <w:pPr>
        <w:spacing w:before="240"/>
        <w:jc w:val="center"/>
        <w:rPr>
          <w:rFonts w:cs="Times New Roman"/>
          <w:b/>
          <w:szCs w:val="28"/>
        </w:rPr>
      </w:pPr>
    </w:p>
    <w:p w:rsidR="00FD030D" w:rsidRPr="001C081D" w:rsidRDefault="00FD030D" w:rsidP="00FD030D">
      <w:pPr>
        <w:spacing w:line="360" w:lineRule="auto"/>
        <w:jc w:val="both"/>
        <w:rPr>
          <w:szCs w:val="28"/>
        </w:rPr>
      </w:pPr>
      <w:r w:rsidRPr="001C081D">
        <w:rPr>
          <w:szCs w:val="28"/>
        </w:rPr>
        <w:t>1.</w:t>
      </w:r>
      <w:r w:rsidRPr="001C081D">
        <w:rPr>
          <w:szCs w:val="28"/>
        </w:rPr>
        <w:tab/>
        <w:t>Понятие и определения сути кризиса</w:t>
      </w:r>
    </w:p>
    <w:p w:rsidR="00FD030D" w:rsidRPr="001C081D" w:rsidRDefault="00FD030D" w:rsidP="00FD030D">
      <w:pPr>
        <w:spacing w:line="360" w:lineRule="auto"/>
        <w:jc w:val="both"/>
        <w:rPr>
          <w:szCs w:val="28"/>
        </w:rPr>
      </w:pPr>
      <w:r w:rsidRPr="001C081D">
        <w:rPr>
          <w:szCs w:val="28"/>
        </w:rPr>
        <w:t>2.</w:t>
      </w:r>
      <w:r w:rsidRPr="001C081D">
        <w:rPr>
          <w:szCs w:val="28"/>
        </w:rPr>
        <w:tab/>
        <w:t>Виды кризиса и особенности банковского (денежно-кредитного) кризиса</w:t>
      </w:r>
    </w:p>
    <w:p w:rsidR="00FD030D" w:rsidRPr="001C081D" w:rsidRDefault="00FD030D" w:rsidP="00FD030D">
      <w:pPr>
        <w:spacing w:line="360" w:lineRule="auto"/>
        <w:jc w:val="both"/>
        <w:rPr>
          <w:szCs w:val="28"/>
        </w:rPr>
      </w:pPr>
      <w:r w:rsidRPr="001C081D">
        <w:rPr>
          <w:szCs w:val="28"/>
        </w:rPr>
        <w:t>3.</w:t>
      </w:r>
      <w:r w:rsidRPr="001C081D">
        <w:rPr>
          <w:szCs w:val="28"/>
        </w:rPr>
        <w:tab/>
        <w:t>Критерии и показатели банковского кризиса</w:t>
      </w:r>
    </w:p>
    <w:p w:rsidR="00FD030D" w:rsidRPr="001C081D" w:rsidRDefault="00FD030D" w:rsidP="00FD030D">
      <w:pPr>
        <w:spacing w:line="360" w:lineRule="auto"/>
        <w:jc w:val="both"/>
        <w:rPr>
          <w:szCs w:val="28"/>
        </w:rPr>
      </w:pPr>
      <w:r w:rsidRPr="001C081D">
        <w:rPr>
          <w:szCs w:val="28"/>
        </w:rPr>
        <w:t>4.</w:t>
      </w:r>
      <w:r w:rsidRPr="001C081D">
        <w:rPr>
          <w:szCs w:val="28"/>
        </w:rPr>
        <w:tab/>
        <w:t>Цена банковских кризисов</w:t>
      </w:r>
    </w:p>
    <w:p w:rsidR="00FD030D" w:rsidRPr="001C081D" w:rsidRDefault="00FD030D" w:rsidP="00FD030D">
      <w:pPr>
        <w:spacing w:line="360" w:lineRule="auto"/>
        <w:jc w:val="both"/>
        <w:rPr>
          <w:szCs w:val="28"/>
        </w:rPr>
      </w:pPr>
      <w:r w:rsidRPr="001C081D">
        <w:rPr>
          <w:szCs w:val="28"/>
        </w:rPr>
        <w:t>5.</w:t>
      </w:r>
      <w:r w:rsidRPr="001C081D">
        <w:rPr>
          <w:szCs w:val="28"/>
        </w:rPr>
        <w:tab/>
        <w:t>Причины, провоцирующие кризис, и их классификация (макроэкономические, микроэкономические)</w:t>
      </w:r>
    </w:p>
    <w:p w:rsidR="00FD030D" w:rsidRPr="001C081D" w:rsidRDefault="00FD030D" w:rsidP="00FD030D">
      <w:pPr>
        <w:spacing w:line="360" w:lineRule="auto"/>
        <w:jc w:val="both"/>
        <w:rPr>
          <w:szCs w:val="28"/>
        </w:rPr>
      </w:pPr>
      <w:r w:rsidRPr="001C081D">
        <w:rPr>
          <w:szCs w:val="28"/>
        </w:rPr>
        <w:t>6.</w:t>
      </w:r>
      <w:r w:rsidRPr="001C081D">
        <w:rPr>
          <w:szCs w:val="28"/>
        </w:rPr>
        <w:tab/>
        <w:t>Факторы возникновения банковского кризиса и механизмы их влияния на банковскую систему</w:t>
      </w:r>
    </w:p>
    <w:p w:rsidR="00FD030D" w:rsidRPr="001C081D" w:rsidRDefault="00FD030D" w:rsidP="00FD030D">
      <w:pPr>
        <w:spacing w:line="360" w:lineRule="auto"/>
        <w:jc w:val="both"/>
        <w:rPr>
          <w:szCs w:val="28"/>
        </w:rPr>
      </w:pPr>
      <w:r w:rsidRPr="001C081D">
        <w:rPr>
          <w:szCs w:val="28"/>
        </w:rPr>
        <w:t>7.</w:t>
      </w:r>
      <w:r w:rsidRPr="001C081D">
        <w:rPr>
          <w:szCs w:val="28"/>
        </w:rPr>
        <w:tab/>
        <w:t>Причины плохого качества банковских активов</w:t>
      </w:r>
    </w:p>
    <w:p w:rsidR="00FD030D" w:rsidRPr="001C081D" w:rsidRDefault="00FD030D" w:rsidP="00FD030D">
      <w:pPr>
        <w:spacing w:line="360" w:lineRule="auto"/>
        <w:jc w:val="both"/>
        <w:rPr>
          <w:szCs w:val="28"/>
        </w:rPr>
      </w:pPr>
      <w:r w:rsidRPr="001C081D">
        <w:rPr>
          <w:szCs w:val="28"/>
        </w:rPr>
        <w:t>8.</w:t>
      </w:r>
      <w:r w:rsidRPr="001C081D">
        <w:rPr>
          <w:szCs w:val="28"/>
        </w:rPr>
        <w:tab/>
        <w:t>Особенности банковского кризиса 1998 года и банковского кризиса 2008-2010 годов в России</w:t>
      </w:r>
    </w:p>
    <w:p w:rsidR="00FD030D" w:rsidRPr="001C081D" w:rsidRDefault="00FD030D" w:rsidP="00FD030D">
      <w:pPr>
        <w:spacing w:line="360" w:lineRule="auto"/>
        <w:jc w:val="both"/>
        <w:rPr>
          <w:szCs w:val="28"/>
        </w:rPr>
      </w:pPr>
      <w:r w:rsidRPr="001C081D">
        <w:rPr>
          <w:szCs w:val="28"/>
        </w:rPr>
        <w:t>9.</w:t>
      </w:r>
      <w:r w:rsidRPr="001C081D">
        <w:rPr>
          <w:szCs w:val="28"/>
        </w:rPr>
        <w:tab/>
        <w:t>Причины современного финансового и экономического кризиса в США</w:t>
      </w:r>
    </w:p>
    <w:p w:rsidR="00FD030D" w:rsidRPr="001C081D" w:rsidRDefault="00FD030D" w:rsidP="00FD030D">
      <w:pPr>
        <w:spacing w:line="360" w:lineRule="auto"/>
        <w:jc w:val="both"/>
        <w:rPr>
          <w:szCs w:val="28"/>
        </w:rPr>
      </w:pPr>
      <w:r w:rsidRPr="001C081D">
        <w:rPr>
          <w:szCs w:val="28"/>
        </w:rPr>
        <w:t>10.</w:t>
      </w:r>
      <w:r w:rsidRPr="001C081D">
        <w:rPr>
          <w:szCs w:val="28"/>
        </w:rPr>
        <w:tab/>
        <w:t>Причины слабости, проблемности и предкризисного состояния в банковской сфере</w:t>
      </w:r>
    </w:p>
    <w:p w:rsidR="00FD030D" w:rsidRPr="001C081D" w:rsidRDefault="00FD030D" w:rsidP="00FD030D">
      <w:pPr>
        <w:spacing w:line="360" w:lineRule="auto"/>
        <w:jc w:val="both"/>
        <w:rPr>
          <w:szCs w:val="28"/>
        </w:rPr>
      </w:pPr>
      <w:r w:rsidRPr="001C081D">
        <w:rPr>
          <w:szCs w:val="28"/>
        </w:rPr>
        <w:t>11.</w:t>
      </w:r>
      <w:r w:rsidRPr="001C081D">
        <w:rPr>
          <w:szCs w:val="28"/>
        </w:rPr>
        <w:tab/>
        <w:t xml:space="preserve">Методы преодоления кризисных явлений в банковской сфере </w:t>
      </w:r>
    </w:p>
    <w:p w:rsidR="00FD030D" w:rsidRPr="001C081D" w:rsidRDefault="00FD030D" w:rsidP="00FD030D">
      <w:pPr>
        <w:spacing w:line="360" w:lineRule="auto"/>
        <w:jc w:val="both"/>
        <w:rPr>
          <w:szCs w:val="28"/>
        </w:rPr>
      </w:pPr>
      <w:r w:rsidRPr="001C081D">
        <w:rPr>
          <w:szCs w:val="28"/>
        </w:rPr>
        <w:t>12.</w:t>
      </w:r>
      <w:r w:rsidRPr="001C081D">
        <w:rPr>
          <w:szCs w:val="28"/>
        </w:rPr>
        <w:tab/>
        <w:t>Зарождение финансовой неустойчивости, появление негативных явлений в деятельности кредитных организаций</w:t>
      </w:r>
    </w:p>
    <w:p w:rsidR="00FD030D" w:rsidRPr="001C081D" w:rsidRDefault="00FD030D" w:rsidP="00FD030D">
      <w:pPr>
        <w:spacing w:line="360" w:lineRule="auto"/>
        <w:jc w:val="both"/>
        <w:rPr>
          <w:szCs w:val="28"/>
        </w:rPr>
      </w:pPr>
      <w:r w:rsidRPr="001C081D">
        <w:rPr>
          <w:szCs w:val="28"/>
        </w:rPr>
        <w:t>13.</w:t>
      </w:r>
      <w:r w:rsidRPr="001C081D">
        <w:rPr>
          <w:szCs w:val="28"/>
        </w:rPr>
        <w:tab/>
        <w:t>Проявление признаков неплатежеспособности кредитной организации</w:t>
      </w:r>
    </w:p>
    <w:p w:rsidR="00FD030D" w:rsidRPr="001C081D" w:rsidRDefault="00FD030D" w:rsidP="00FD030D">
      <w:pPr>
        <w:spacing w:line="360" w:lineRule="auto"/>
        <w:jc w:val="both"/>
        <w:rPr>
          <w:szCs w:val="28"/>
        </w:rPr>
      </w:pPr>
      <w:r w:rsidRPr="001C081D">
        <w:rPr>
          <w:szCs w:val="28"/>
        </w:rPr>
        <w:t>14.</w:t>
      </w:r>
      <w:r w:rsidRPr="001C081D">
        <w:rPr>
          <w:szCs w:val="28"/>
        </w:rPr>
        <w:tab/>
        <w:t>Кредитный риск и его влияние на устойчивость банка</w:t>
      </w:r>
    </w:p>
    <w:p w:rsidR="00FD030D" w:rsidRPr="001C081D" w:rsidRDefault="00FD030D" w:rsidP="00FD030D">
      <w:pPr>
        <w:spacing w:line="360" w:lineRule="auto"/>
        <w:jc w:val="both"/>
        <w:rPr>
          <w:szCs w:val="28"/>
        </w:rPr>
      </w:pPr>
      <w:r w:rsidRPr="001C081D">
        <w:rPr>
          <w:szCs w:val="28"/>
        </w:rPr>
        <w:t>15.</w:t>
      </w:r>
      <w:r w:rsidRPr="001C081D">
        <w:rPr>
          <w:szCs w:val="28"/>
        </w:rPr>
        <w:tab/>
        <w:t>Влияние факторов операционного риска на устойчивость банка</w:t>
      </w:r>
    </w:p>
    <w:p w:rsidR="00FD030D" w:rsidRPr="001C081D" w:rsidRDefault="00FD030D" w:rsidP="00FD030D">
      <w:pPr>
        <w:spacing w:line="360" w:lineRule="auto"/>
        <w:jc w:val="both"/>
        <w:rPr>
          <w:szCs w:val="28"/>
        </w:rPr>
      </w:pPr>
      <w:r w:rsidRPr="001C081D">
        <w:rPr>
          <w:szCs w:val="28"/>
        </w:rPr>
        <w:t>16.</w:t>
      </w:r>
      <w:r w:rsidRPr="001C081D">
        <w:rPr>
          <w:szCs w:val="28"/>
        </w:rPr>
        <w:tab/>
        <w:t>Влияние факторов правового риска на устойчивость банка</w:t>
      </w:r>
    </w:p>
    <w:p w:rsidR="00FD030D" w:rsidRPr="001C081D" w:rsidRDefault="00FD030D" w:rsidP="00FD030D">
      <w:pPr>
        <w:spacing w:line="360" w:lineRule="auto"/>
        <w:jc w:val="both"/>
        <w:rPr>
          <w:szCs w:val="28"/>
        </w:rPr>
      </w:pPr>
      <w:r w:rsidRPr="001C081D">
        <w:rPr>
          <w:szCs w:val="28"/>
        </w:rPr>
        <w:t>17.</w:t>
      </w:r>
      <w:r w:rsidRPr="001C081D">
        <w:rPr>
          <w:szCs w:val="28"/>
        </w:rPr>
        <w:tab/>
        <w:t>Внутренние факторы несостоятельности с точки зрения ликвидности банка</w:t>
      </w:r>
    </w:p>
    <w:p w:rsidR="00FD030D" w:rsidRPr="001C081D" w:rsidRDefault="00FD030D" w:rsidP="00FD030D">
      <w:pPr>
        <w:spacing w:line="360" w:lineRule="auto"/>
        <w:jc w:val="both"/>
        <w:rPr>
          <w:szCs w:val="28"/>
        </w:rPr>
      </w:pPr>
      <w:r w:rsidRPr="001C081D">
        <w:rPr>
          <w:szCs w:val="28"/>
        </w:rPr>
        <w:lastRenderedPageBreak/>
        <w:t>18.</w:t>
      </w:r>
      <w:r w:rsidRPr="001C081D">
        <w:rPr>
          <w:szCs w:val="28"/>
        </w:rPr>
        <w:tab/>
        <w:t xml:space="preserve">Целесообразная политика и практика государства (Банка России) в интересах устойчивости банковской </w:t>
      </w:r>
      <w:r w:rsidRPr="001C081D">
        <w:rPr>
          <w:szCs w:val="28"/>
        </w:rPr>
        <w:tab/>
        <w:t>системы</w:t>
      </w:r>
    </w:p>
    <w:p w:rsidR="00FD030D" w:rsidRPr="001C081D" w:rsidRDefault="00FD030D" w:rsidP="00FD030D">
      <w:pPr>
        <w:spacing w:line="360" w:lineRule="auto"/>
        <w:jc w:val="both"/>
        <w:rPr>
          <w:szCs w:val="28"/>
        </w:rPr>
      </w:pPr>
      <w:r w:rsidRPr="001C081D">
        <w:rPr>
          <w:szCs w:val="28"/>
        </w:rPr>
        <w:t>19.</w:t>
      </w:r>
      <w:r w:rsidRPr="001C081D">
        <w:rPr>
          <w:szCs w:val="28"/>
        </w:rPr>
        <w:tab/>
        <w:t>Характеристика основных особенностей деятельности коммерческих банков и рисков, с которыми они сталкиваются</w:t>
      </w:r>
    </w:p>
    <w:p w:rsidR="00FD030D" w:rsidRPr="001C081D" w:rsidRDefault="00FD030D" w:rsidP="00FD030D">
      <w:pPr>
        <w:spacing w:line="360" w:lineRule="auto"/>
        <w:jc w:val="both"/>
        <w:rPr>
          <w:szCs w:val="28"/>
        </w:rPr>
      </w:pPr>
      <w:r w:rsidRPr="001C081D">
        <w:rPr>
          <w:szCs w:val="28"/>
        </w:rPr>
        <w:t>20.</w:t>
      </w:r>
      <w:r w:rsidRPr="001C081D">
        <w:rPr>
          <w:szCs w:val="28"/>
        </w:rPr>
        <w:tab/>
        <w:t>Глобализация мирового хозяйства как фактор повышения вероятности банковских кризисов</w:t>
      </w:r>
    </w:p>
    <w:p w:rsidR="00FD030D" w:rsidRPr="001C081D" w:rsidRDefault="00FD030D" w:rsidP="00FD030D">
      <w:pPr>
        <w:spacing w:line="360" w:lineRule="auto"/>
        <w:jc w:val="both"/>
        <w:rPr>
          <w:szCs w:val="28"/>
        </w:rPr>
      </w:pPr>
      <w:r w:rsidRPr="001C081D">
        <w:rPr>
          <w:szCs w:val="28"/>
        </w:rPr>
        <w:t>21.</w:t>
      </w:r>
      <w:r w:rsidRPr="001C081D">
        <w:rPr>
          <w:szCs w:val="28"/>
        </w:rPr>
        <w:tab/>
        <w:t>Дерегулирование и его влияние на ускорение, углубление и разрушение мировой банковской системы</w:t>
      </w:r>
    </w:p>
    <w:p w:rsidR="00FD030D" w:rsidRPr="001C081D" w:rsidRDefault="00FD030D" w:rsidP="00FD030D">
      <w:pPr>
        <w:spacing w:line="360" w:lineRule="auto"/>
        <w:jc w:val="both"/>
        <w:rPr>
          <w:szCs w:val="28"/>
        </w:rPr>
      </w:pPr>
      <w:r w:rsidRPr="001C081D">
        <w:rPr>
          <w:szCs w:val="28"/>
        </w:rPr>
        <w:t>22.</w:t>
      </w:r>
      <w:r w:rsidRPr="001C081D">
        <w:rPr>
          <w:szCs w:val="28"/>
        </w:rPr>
        <w:tab/>
        <w:t>Характеристика производных финансовых инструментов как одного из факторов, угрожающих мировой банковской и финансовой системе</w:t>
      </w:r>
    </w:p>
    <w:p w:rsidR="00FD030D" w:rsidRPr="001C081D" w:rsidRDefault="00FD030D" w:rsidP="00FD030D">
      <w:pPr>
        <w:spacing w:line="360" w:lineRule="auto"/>
        <w:jc w:val="both"/>
        <w:rPr>
          <w:szCs w:val="28"/>
        </w:rPr>
      </w:pPr>
      <w:r w:rsidRPr="001C081D">
        <w:rPr>
          <w:szCs w:val="28"/>
        </w:rPr>
        <w:t>23.</w:t>
      </w:r>
      <w:r w:rsidRPr="001C081D">
        <w:rPr>
          <w:szCs w:val="28"/>
        </w:rPr>
        <w:tab/>
        <w:t>Различия в развитии банковского кризиса в России и в странах Запада</w:t>
      </w:r>
    </w:p>
    <w:p w:rsidR="00FD030D" w:rsidRPr="001C081D" w:rsidRDefault="00FD030D" w:rsidP="00FD030D">
      <w:pPr>
        <w:spacing w:line="360" w:lineRule="auto"/>
        <w:jc w:val="both"/>
        <w:rPr>
          <w:szCs w:val="28"/>
        </w:rPr>
      </w:pPr>
      <w:r w:rsidRPr="001C081D">
        <w:rPr>
          <w:szCs w:val="28"/>
        </w:rPr>
        <w:t>24.</w:t>
      </w:r>
      <w:r w:rsidRPr="001C081D">
        <w:rPr>
          <w:szCs w:val="28"/>
        </w:rPr>
        <w:tab/>
        <w:t xml:space="preserve">Характеристика общих особенностей идеологии государственных долгов и практики финансовых пирамид </w:t>
      </w:r>
    </w:p>
    <w:p w:rsidR="00FD030D" w:rsidRPr="001C081D" w:rsidRDefault="00FD030D" w:rsidP="00FD030D">
      <w:pPr>
        <w:spacing w:line="360" w:lineRule="auto"/>
        <w:jc w:val="both"/>
        <w:rPr>
          <w:szCs w:val="28"/>
        </w:rPr>
      </w:pPr>
      <w:r w:rsidRPr="001C081D">
        <w:rPr>
          <w:szCs w:val="28"/>
        </w:rPr>
        <w:t>25.</w:t>
      </w:r>
      <w:r w:rsidRPr="001C081D">
        <w:rPr>
          <w:szCs w:val="28"/>
        </w:rPr>
        <w:tab/>
        <w:t>Проблема морального риска и его влияние на современные кризисы</w:t>
      </w:r>
    </w:p>
    <w:p w:rsidR="00FD030D" w:rsidRPr="001C081D" w:rsidRDefault="00FD030D" w:rsidP="00FD030D">
      <w:pPr>
        <w:spacing w:line="360" w:lineRule="auto"/>
        <w:jc w:val="both"/>
        <w:rPr>
          <w:szCs w:val="28"/>
        </w:rPr>
      </w:pPr>
      <w:r w:rsidRPr="001C081D">
        <w:rPr>
          <w:szCs w:val="28"/>
        </w:rPr>
        <w:t>26.</w:t>
      </w:r>
      <w:r w:rsidRPr="001C081D">
        <w:rPr>
          <w:szCs w:val="28"/>
        </w:rPr>
        <w:tab/>
        <w:t>«Слишком большие, чтобы упасть» - роль крупнейших банковских институтов в эволюции современных кризисов</w:t>
      </w:r>
    </w:p>
    <w:p w:rsidR="00FD030D" w:rsidRPr="001C081D" w:rsidRDefault="00FD030D" w:rsidP="00FD030D">
      <w:pPr>
        <w:spacing w:line="360" w:lineRule="auto"/>
        <w:jc w:val="both"/>
        <w:rPr>
          <w:szCs w:val="28"/>
        </w:rPr>
      </w:pPr>
      <w:r w:rsidRPr="001C081D">
        <w:rPr>
          <w:szCs w:val="28"/>
        </w:rPr>
        <w:t>27.</w:t>
      </w:r>
      <w:r w:rsidRPr="001C081D">
        <w:rPr>
          <w:szCs w:val="28"/>
        </w:rPr>
        <w:tab/>
        <w:t xml:space="preserve">«Эффект домино» в банковской системе как следствие неэффективной организации банковского надзора </w:t>
      </w:r>
    </w:p>
    <w:p w:rsidR="00FD030D" w:rsidRPr="001C081D" w:rsidRDefault="00FD030D" w:rsidP="00FD030D">
      <w:pPr>
        <w:spacing w:line="360" w:lineRule="auto"/>
        <w:jc w:val="both"/>
        <w:rPr>
          <w:szCs w:val="28"/>
        </w:rPr>
      </w:pPr>
      <w:r w:rsidRPr="001C081D">
        <w:rPr>
          <w:szCs w:val="28"/>
        </w:rPr>
        <w:t>28.</w:t>
      </w:r>
      <w:r w:rsidRPr="001C081D">
        <w:rPr>
          <w:szCs w:val="28"/>
        </w:rPr>
        <w:tab/>
        <w:t>Мегарегулятор и его возможности минимизации банковских кризисов</w:t>
      </w:r>
    </w:p>
    <w:p w:rsidR="00FD030D" w:rsidRPr="001C081D" w:rsidRDefault="00FD030D" w:rsidP="00FD030D">
      <w:pPr>
        <w:spacing w:line="360" w:lineRule="auto"/>
        <w:jc w:val="both"/>
        <w:rPr>
          <w:szCs w:val="28"/>
        </w:rPr>
      </w:pPr>
      <w:r w:rsidRPr="001C081D">
        <w:rPr>
          <w:szCs w:val="28"/>
        </w:rPr>
        <w:t>29.</w:t>
      </w:r>
      <w:r w:rsidRPr="001C081D">
        <w:rPr>
          <w:szCs w:val="28"/>
        </w:rPr>
        <w:tab/>
        <w:t xml:space="preserve">Агентство по страхованию вкладов и оценка эффективности его функционирования в целях предотвращения банковских кризисов </w:t>
      </w:r>
    </w:p>
    <w:p w:rsidR="00FD030D" w:rsidRPr="001C081D" w:rsidRDefault="00FD030D" w:rsidP="00FD030D">
      <w:pPr>
        <w:spacing w:line="360" w:lineRule="auto"/>
        <w:jc w:val="both"/>
        <w:rPr>
          <w:szCs w:val="28"/>
        </w:rPr>
      </w:pPr>
      <w:r w:rsidRPr="001C081D">
        <w:rPr>
          <w:szCs w:val="28"/>
        </w:rPr>
        <w:t>30.</w:t>
      </w:r>
      <w:r w:rsidRPr="001C081D">
        <w:rPr>
          <w:szCs w:val="28"/>
        </w:rPr>
        <w:tab/>
        <w:t>Системно значимые банки и методы регулирования их деятельности</w:t>
      </w:r>
    </w:p>
    <w:p w:rsidR="00FD030D" w:rsidRPr="001C081D" w:rsidRDefault="00FD030D" w:rsidP="00FD030D">
      <w:pPr>
        <w:spacing w:line="360" w:lineRule="auto"/>
        <w:jc w:val="both"/>
        <w:rPr>
          <w:szCs w:val="28"/>
        </w:rPr>
      </w:pPr>
      <w:r w:rsidRPr="001C081D">
        <w:rPr>
          <w:szCs w:val="28"/>
        </w:rPr>
        <w:t>31.</w:t>
      </w:r>
      <w:r w:rsidRPr="001C081D">
        <w:rPr>
          <w:szCs w:val="28"/>
        </w:rPr>
        <w:tab/>
      </w:r>
      <w:proofErr w:type="spellStart"/>
      <w:r w:rsidRPr="001C081D">
        <w:rPr>
          <w:szCs w:val="28"/>
        </w:rPr>
        <w:t>Субстандартные</w:t>
      </w:r>
      <w:proofErr w:type="spellEnd"/>
      <w:r w:rsidRPr="001C081D">
        <w:rPr>
          <w:szCs w:val="28"/>
        </w:rPr>
        <w:t xml:space="preserve"> кредиты и их роль в возникновении ипотечного кризиса в США</w:t>
      </w:r>
    </w:p>
    <w:p w:rsidR="00FD030D" w:rsidRPr="001C081D" w:rsidRDefault="00FD030D" w:rsidP="00FD030D">
      <w:pPr>
        <w:spacing w:line="360" w:lineRule="auto"/>
        <w:jc w:val="both"/>
        <w:rPr>
          <w:szCs w:val="28"/>
        </w:rPr>
      </w:pPr>
      <w:r w:rsidRPr="001C081D">
        <w:rPr>
          <w:szCs w:val="28"/>
        </w:rPr>
        <w:t>32.</w:t>
      </w:r>
      <w:r w:rsidRPr="001C081D">
        <w:rPr>
          <w:szCs w:val="28"/>
        </w:rPr>
        <w:tab/>
        <w:t>ГКО и их влияние на банковский кризис в России конца 1990-х годов</w:t>
      </w:r>
    </w:p>
    <w:p w:rsidR="00FD030D" w:rsidRPr="001C081D" w:rsidRDefault="00FD030D" w:rsidP="00FD030D">
      <w:pPr>
        <w:spacing w:line="360" w:lineRule="auto"/>
        <w:jc w:val="both"/>
        <w:rPr>
          <w:szCs w:val="28"/>
        </w:rPr>
      </w:pPr>
      <w:r w:rsidRPr="001C081D">
        <w:rPr>
          <w:szCs w:val="28"/>
        </w:rPr>
        <w:t>33.</w:t>
      </w:r>
      <w:r w:rsidRPr="001C081D">
        <w:rPr>
          <w:szCs w:val="28"/>
        </w:rPr>
        <w:tab/>
        <w:t xml:space="preserve">Характеристика </w:t>
      </w:r>
      <w:proofErr w:type="spellStart"/>
      <w:r w:rsidRPr="001C081D">
        <w:rPr>
          <w:szCs w:val="28"/>
        </w:rPr>
        <w:t>Базельских</w:t>
      </w:r>
      <w:proofErr w:type="spellEnd"/>
      <w:r w:rsidRPr="001C081D">
        <w:rPr>
          <w:szCs w:val="28"/>
        </w:rPr>
        <w:t xml:space="preserve"> документов по регулированию деятельности коммерческих банков</w:t>
      </w:r>
    </w:p>
    <w:p w:rsidR="00FD030D" w:rsidRPr="001C081D" w:rsidRDefault="00FD030D" w:rsidP="00FD030D">
      <w:pPr>
        <w:spacing w:line="360" w:lineRule="auto"/>
        <w:jc w:val="both"/>
        <w:rPr>
          <w:szCs w:val="28"/>
        </w:rPr>
      </w:pPr>
      <w:r w:rsidRPr="001C081D">
        <w:rPr>
          <w:szCs w:val="28"/>
        </w:rPr>
        <w:t>34.</w:t>
      </w:r>
      <w:r w:rsidRPr="001C081D">
        <w:rPr>
          <w:szCs w:val="28"/>
        </w:rPr>
        <w:tab/>
        <w:t>«Приватизация прибыли и национализация убытков» как следствие банковских кризисов и роль государства и центральных банков в этом процессе</w:t>
      </w:r>
    </w:p>
    <w:p w:rsidR="00FD030D" w:rsidRPr="001C081D" w:rsidRDefault="00FD030D" w:rsidP="00FD030D">
      <w:pPr>
        <w:spacing w:line="360" w:lineRule="auto"/>
        <w:jc w:val="both"/>
        <w:rPr>
          <w:szCs w:val="28"/>
        </w:rPr>
      </w:pPr>
      <w:r w:rsidRPr="001C081D">
        <w:rPr>
          <w:szCs w:val="28"/>
        </w:rPr>
        <w:t>35.</w:t>
      </w:r>
      <w:r w:rsidRPr="001C081D">
        <w:rPr>
          <w:szCs w:val="28"/>
        </w:rPr>
        <w:tab/>
        <w:t>Понятие и сущность системного банковского кризиса</w:t>
      </w:r>
    </w:p>
    <w:p w:rsidR="00FD030D" w:rsidRPr="001C081D" w:rsidRDefault="00FD030D" w:rsidP="00FD030D">
      <w:pPr>
        <w:spacing w:line="360" w:lineRule="auto"/>
        <w:jc w:val="both"/>
        <w:rPr>
          <w:szCs w:val="28"/>
        </w:rPr>
      </w:pPr>
      <w:r w:rsidRPr="001C081D">
        <w:rPr>
          <w:szCs w:val="28"/>
        </w:rPr>
        <w:lastRenderedPageBreak/>
        <w:t>36.</w:t>
      </w:r>
      <w:r w:rsidRPr="001C081D">
        <w:rPr>
          <w:szCs w:val="28"/>
        </w:rPr>
        <w:tab/>
        <w:t>Сравнительная оценка действий центральных банков западных стран и Банка России в преодолении последствий мирового финансового и экономического кризиса</w:t>
      </w:r>
    </w:p>
    <w:p w:rsidR="00FD030D" w:rsidRPr="001C081D" w:rsidRDefault="00FD030D" w:rsidP="00FD030D">
      <w:pPr>
        <w:spacing w:line="360" w:lineRule="auto"/>
        <w:jc w:val="both"/>
        <w:rPr>
          <w:szCs w:val="28"/>
        </w:rPr>
      </w:pPr>
      <w:r w:rsidRPr="001C081D">
        <w:rPr>
          <w:szCs w:val="28"/>
        </w:rPr>
        <w:t>37.</w:t>
      </w:r>
      <w:r w:rsidRPr="001C081D">
        <w:rPr>
          <w:szCs w:val="28"/>
        </w:rPr>
        <w:tab/>
        <w:t>Оценка тенденций укрупнения банковской системы страны и их влияния на укрепление стабильности кредитных организаций</w:t>
      </w:r>
    </w:p>
    <w:p w:rsidR="00FD030D" w:rsidRPr="001C081D" w:rsidRDefault="00FD030D" w:rsidP="00FD030D">
      <w:pPr>
        <w:spacing w:line="360" w:lineRule="auto"/>
        <w:jc w:val="both"/>
        <w:rPr>
          <w:szCs w:val="28"/>
        </w:rPr>
      </w:pPr>
      <w:r w:rsidRPr="001C081D">
        <w:rPr>
          <w:szCs w:val="28"/>
        </w:rPr>
        <w:t>38.</w:t>
      </w:r>
      <w:r w:rsidRPr="001C081D">
        <w:rPr>
          <w:szCs w:val="28"/>
        </w:rPr>
        <w:tab/>
        <w:t>Анализ новых моделей банковской деятельности как антикризисного фактора</w:t>
      </w:r>
    </w:p>
    <w:p w:rsidR="00FD030D" w:rsidRPr="001C081D" w:rsidRDefault="00FD030D" w:rsidP="00FD030D">
      <w:pPr>
        <w:spacing w:line="360" w:lineRule="auto"/>
        <w:jc w:val="both"/>
        <w:rPr>
          <w:szCs w:val="28"/>
        </w:rPr>
      </w:pPr>
      <w:r w:rsidRPr="001C081D">
        <w:rPr>
          <w:szCs w:val="28"/>
        </w:rPr>
        <w:t>39.</w:t>
      </w:r>
      <w:r w:rsidRPr="001C081D">
        <w:rPr>
          <w:szCs w:val="28"/>
        </w:rPr>
        <w:tab/>
        <w:t>Цели и задачи финансового инжиниринга и финансовых продуктов в банковской сфере с позиции антикризисного управления.</w:t>
      </w:r>
    </w:p>
    <w:p w:rsidR="00FD030D" w:rsidRPr="001C081D" w:rsidRDefault="00FD030D" w:rsidP="00FD030D">
      <w:pPr>
        <w:spacing w:line="360" w:lineRule="auto"/>
        <w:jc w:val="both"/>
        <w:rPr>
          <w:szCs w:val="28"/>
        </w:rPr>
      </w:pPr>
      <w:r w:rsidRPr="001C081D">
        <w:rPr>
          <w:szCs w:val="28"/>
        </w:rPr>
        <w:t>40.</w:t>
      </w:r>
      <w:r w:rsidRPr="001C081D">
        <w:rPr>
          <w:szCs w:val="28"/>
        </w:rPr>
        <w:tab/>
        <w:t>Финансовый инжиниринг на рынке опционов и степень его рискованности при использовании в банковской сфере.</w:t>
      </w:r>
    </w:p>
    <w:p w:rsidR="00FD030D" w:rsidRPr="001C081D" w:rsidRDefault="00FD030D" w:rsidP="00FD030D">
      <w:pPr>
        <w:spacing w:line="360" w:lineRule="auto"/>
        <w:jc w:val="both"/>
        <w:rPr>
          <w:szCs w:val="28"/>
        </w:rPr>
      </w:pPr>
      <w:r w:rsidRPr="001C081D">
        <w:rPr>
          <w:szCs w:val="28"/>
        </w:rPr>
        <w:t>41.</w:t>
      </w:r>
      <w:r w:rsidRPr="001C081D">
        <w:rPr>
          <w:szCs w:val="28"/>
        </w:rPr>
        <w:tab/>
        <w:t>Деривативы в банках и их связь с устойчивостью деятельности хедж-фондов и казначейств.</w:t>
      </w:r>
    </w:p>
    <w:p w:rsidR="00FD030D" w:rsidRPr="001C081D" w:rsidRDefault="00FD030D" w:rsidP="00FD030D">
      <w:pPr>
        <w:spacing w:line="360" w:lineRule="auto"/>
        <w:jc w:val="both"/>
        <w:rPr>
          <w:szCs w:val="28"/>
        </w:rPr>
      </w:pPr>
      <w:r w:rsidRPr="001C081D">
        <w:rPr>
          <w:szCs w:val="28"/>
        </w:rPr>
        <w:t>42.</w:t>
      </w:r>
      <w:r w:rsidRPr="001C081D">
        <w:rPr>
          <w:szCs w:val="28"/>
        </w:rPr>
        <w:tab/>
        <w:t>Организация процесса разработки и реализации финансовых операций как антикризисная технология.</w:t>
      </w:r>
    </w:p>
    <w:p w:rsidR="00FD030D" w:rsidRPr="001C081D" w:rsidRDefault="00FD030D" w:rsidP="00FD030D">
      <w:pPr>
        <w:spacing w:line="360" w:lineRule="auto"/>
        <w:jc w:val="both"/>
        <w:rPr>
          <w:szCs w:val="28"/>
        </w:rPr>
      </w:pPr>
      <w:r w:rsidRPr="001C081D">
        <w:rPr>
          <w:szCs w:val="28"/>
        </w:rPr>
        <w:t>43.</w:t>
      </w:r>
      <w:r w:rsidRPr="001C081D">
        <w:rPr>
          <w:szCs w:val="28"/>
        </w:rPr>
        <w:tab/>
        <w:t>Организация процесса разработки и реализации новых финансовых инструментов и продуктов как мера антикризисного управления.</w:t>
      </w:r>
    </w:p>
    <w:p w:rsidR="00FD030D" w:rsidRPr="001C081D" w:rsidRDefault="00FD030D" w:rsidP="00FD030D">
      <w:pPr>
        <w:spacing w:line="360" w:lineRule="auto"/>
        <w:jc w:val="both"/>
        <w:rPr>
          <w:szCs w:val="28"/>
        </w:rPr>
      </w:pPr>
      <w:r w:rsidRPr="001C081D">
        <w:rPr>
          <w:szCs w:val="28"/>
        </w:rPr>
        <w:t>44.</w:t>
      </w:r>
      <w:r w:rsidRPr="001C081D">
        <w:rPr>
          <w:szCs w:val="28"/>
        </w:rPr>
        <w:tab/>
        <w:t>Проблемы портфельного риска в банках и меры его минимизации.</w:t>
      </w:r>
    </w:p>
    <w:p w:rsidR="00FD030D" w:rsidRPr="001C081D" w:rsidRDefault="00FD030D" w:rsidP="00FD030D">
      <w:pPr>
        <w:spacing w:line="360" w:lineRule="auto"/>
        <w:jc w:val="both"/>
        <w:rPr>
          <w:szCs w:val="28"/>
        </w:rPr>
      </w:pPr>
      <w:r w:rsidRPr="001C081D">
        <w:rPr>
          <w:szCs w:val="28"/>
        </w:rPr>
        <w:t>45.</w:t>
      </w:r>
      <w:r w:rsidRPr="001C081D">
        <w:rPr>
          <w:szCs w:val="28"/>
        </w:rPr>
        <w:tab/>
        <w:t>Управление рисками с использованием финансового инжиниринга.</w:t>
      </w:r>
    </w:p>
    <w:p w:rsidR="00FD030D" w:rsidRPr="001C081D" w:rsidRDefault="00FD030D" w:rsidP="00FD030D">
      <w:pPr>
        <w:spacing w:line="360" w:lineRule="auto"/>
        <w:jc w:val="both"/>
        <w:rPr>
          <w:szCs w:val="28"/>
        </w:rPr>
      </w:pPr>
      <w:r w:rsidRPr="001C081D">
        <w:rPr>
          <w:szCs w:val="28"/>
        </w:rPr>
        <w:t>46.</w:t>
      </w:r>
      <w:r w:rsidRPr="001C081D">
        <w:rPr>
          <w:szCs w:val="28"/>
        </w:rPr>
        <w:tab/>
        <w:t>Кредитный риск и методы его оценки и регулирования</w:t>
      </w:r>
    </w:p>
    <w:p w:rsidR="00FD030D" w:rsidRPr="001C081D" w:rsidRDefault="00FD030D" w:rsidP="00FD030D">
      <w:pPr>
        <w:spacing w:line="360" w:lineRule="auto"/>
        <w:jc w:val="both"/>
        <w:rPr>
          <w:szCs w:val="28"/>
        </w:rPr>
      </w:pPr>
      <w:r w:rsidRPr="001C081D">
        <w:rPr>
          <w:szCs w:val="28"/>
        </w:rPr>
        <w:t>47.</w:t>
      </w:r>
      <w:r w:rsidRPr="001C081D">
        <w:rPr>
          <w:szCs w:val="28"/>
        </w:rPr>
        <w:tab/>
      </w:r>
      <w:proofErr w:type="spellStart"/>
      <w:r w:rsidRPr="001C081D">
        <w:rPr>
          <w:szCs w:val="28"/>
        </w:rPr>
        <w:t>Реинвестиционный</w:t>
      </w:r>
      <w:proofErr w:type="spellEnd"/>
      <w:r w:rsidRPr="001C081D">
        <w:rPr>
          <w:szCs w:val="28"/>
        </w:rPr>
        <w:t xml:space="preserve"> риск, риск «отзыва», риск досрочных платежей и способы их минимизации.</w:t>
      </w:r>
    </w:p>
    <w:p w:rsidR="00FD030D" w:rsidRPr="001C081D" w:rsidRDefault="00FD030D" w:rsidP="00FD030D">
      <w:pPr>
        <w:spacing w:line="360" w:lineRule="auto"/>
        <w:jc w:val="both"/>
        <w:rPr>
          <w:szCs w:val="28"/>
        </w:rPr>
      </w:pPr>
      <w:r w:rsidRPr="001C081D">
        <w:rPr>
          <w:szCs w:val="28"/>
        </w:rPr>
        <w:t>48.</w:t>
      </w:r>
      <w:r w:rsidRPr="001C081D">
        <w:rPr>
          <w:szCs w:val="28"/>
        </w:rPr>
        <w:tab/>
        <w:t>Идентификация стратегических рисков как антикризисная мера.</w:t>
      </w:r>
    </w:p>
    <w:p w:rsidR="00FD030D" w:rsidRPr="001C081D" w:rsidRDefault="00FD030D" w:rsidP="00FD030D">
      <w:pPr>
        <w:spacing w:line="360" w:lineRule="auto"/>
        <w:jc w:val="both"/>
        <w:rPr>
          <w:szCs w:val="28"/>
        </w:rPr>
      </w:pPr>
      <w:r w:rsidRPr="001C081D">
        <w:rPr>
          <w:szCs w:val="28"/>
        </w:rPr>
        <w:t>49.</w:t>
      </w:r>
      <w:r w:rsidRPr="001C081D">
        <w:rPr>
          <w:szCs w:val="28"/>
        </w:rPr>
        <w:tab/>
        <w:t>Особенности операций банков на первичном и вторичном финансовом рынке и влияние на их устойчивость.</w:t>
      </w:r>
    </w:p>
    <w:p w:rsidR="00FD030D" w:rsidRPr="001C081D" w:rsidRDefault="00FD030D" w:rsidP="00FD030D">
      <w:pPr>
        <w:spacing w:line="360" w:lineRule="auto"/>
        <w:jc w:val="both"/>
        <w:rPr>
          <w:szCs w:val="28"/>
        </w:rPr>
      </w:pPr>
      <w:r w:rsidRPr="001C081D">
        <w:rPr>
          <w:szCs w:val="28"/>
        </w:rPr>
        <w:t>50.</w:t>
      </w:r>
      <w:r w:rsidRPr="001C081D">
        <w:rPr>
          <w:szCs w:val="28"/>
        </w:rPr>
        <w:tab/>
        <w:t xml:space="preserve">Особенности функционирования банков на рынке корпоративных долговых обязательств и их учет в стратегии антикризисного управления. </w:t>
      </w:r>
    </w:p>
    <w:p w:rsidR="00FD030D" w:rsidRPr="001C081D" w:rsidRDefault="00FD030D" w:rsidP="00FD030D">
      <w:pPr>
        <w:spacing w:line="360" w:lineRule="auto"/>
        <w:jc w:val="both"/>
        <w:rPr>
          <w:szCs w:val="28"/>
        </w:rPr>
      </w:pPr>
      <w:r w:rsidRPr="001C081D">
        <w:rPr>
          <w:szCs w:val="28"/>
        </w:rPr>
        <w:t>51.</w:t>
      </w:r>
      <w:r w:rsidRPr="001C081D">
        <w:rPr>
          <w:szCs w:val="28"/>
        </w:rPr>
        <w:tab/>
        <w:t>Оценка использования банками обеспеченных долговых обязательств как кризисного фактора</w:t>
      </w:r>
    </w:p>
    <w:p w:rsidR="00FD030D" w:rsidRPr="001C081D" w:rsidRDefault="00FD030D" w:rsidP="00FD030D">
      <w:pPr>
        <w:spacing w:line="360" w:lineRule="auto"/>
        <w:jc w:val="both"/>
        <w:rPr>
          <w:szCs w:val="28"/>
        </w:rPr>
      </w:pPr>
      <w:r w:rsidRPr="001C081D">
        <w:rPr>
          <w:szCs w:val="28"/>
        </w:rPr>
        <w:t>52.</w:t>
      </w:r>
      <w:r w:rsidRPr="001C081D">
        <w:rPr>
          <w:szCs w:val="28"/>
        </w:rPr>
        <w:tab/>
        <w:t>Антикризисная природа хеджирования и его роль в управлении рисками</w:t>
      </w:r>
    </w:p>
    <w:p w:rsidR="005F0DC6" w:rsidRDefault="005F0DC6" w:rsidP="009411F5">
      <w:pPr>
        <w:keepLines/>
        <w:widowControl w:val="0"/>
        <w:spacing w:line="360" w:lineRule="auto"/>
        <w:jc w:val="both"/>
        <w:rPr>
          <w:rFonts w:cs="Times New Roman"/>
          <w:b/>
        </w:rPr>
      </w:pPr>
    </w:p>
    <w:p w:rsidR="008D234B" w:rsidRDefault="008D234B" w:rsidP="009411F5">
      <w:pPr>
        <w:spacing w:line="360" w:lineRule="auto"/>
        <w:jc w:val="both"/>
        <w:rPr>
          <w:rFonts w:cs="Times New Roman"/>
          <w:b/>
          <w:szCs w:val="28"/>
        </w:rPr>
      </w:pPr>
    </w:p>
    <w:p w:rsidR="008D234B" w:rsidRPr="008D234B" w:rsidRDefault="008D234B" w:rsidP="008D234B">
      <w:pPr>
        <w:spacing w:line="360" w:lineRule="auto"/>
        <w:jc w:val="both"/>
        <w:rPr>
          <w:b/>
        </w:rPr>
      </w:pPr>
      <w:r w:rsidRPr="008D234B">
        <w:rPr>
          <w:rFonts w:cs="Times New Roman"/>
          <w:b/>
          <w:szCs w:val="28"/>
        </w:rPr>
        <w:lastRenderedPageBreak/>
        <w:t>8. Перечень основной и дополнительной учебной литературы, необходимой для освое</w:t>
      </w:r>
      <w:r w:rsidRPr="008D234B">
        <w:rPr>
          <w:b/>
        </w:rPr>
        <w:t>ния дисциплины</w:t>
      </w:r>
    </w:p>
    <w:p w:rsidR="008D234B" w:rsidRPr="008D234B" w:rsidRDefault="008D234B" w:rsidP="008D234B">
      <w:pPr>
        <w:spacing w:line="360" w:lineRule="auto"/>
        <w:jc w:val="both"/>
        <w:rPr>
          <w:b/>
          <w:szCs w:val="28"/>
        </w:rPr>
      </w:pPr>
      <w:r w:rsidRPr="008D234B">
        <w:rPr>
          <w:b/>
        </w:rPr>
        <w:tab/>
        <w:t xml:space="preserve">8.1 </w:t>
      </w:r>
      <w:r w:rsidRPr="008D234B">
        <w:rPr>
          <w:b/>
          <w:szCs w:val="28"/>
        </w:rPr>
        <w:t>Нормативные акты</w:t>
      </w:r>
    </w:p>
    <w:p w:rsidR="008D234B" w:rsidRPr="008D234B" w:rsidRDefault="008D234B" w:rsidP="008D234B">
      <w:pPr>
        <w:spacing w:line="360" w:lineRule="auto"/>
        <w:jc w:val="both"/>
        <w:rPr>
          <w:color w:val="000000"/>
        </w:rPr>
      </w:pPr>
      <w:r w:rsidRPr="008D234B">
        <w:rPr>
          <w:b/>
          <w:i/>
        </w:rPr>
        <w:t xml:space="preserve">     </w:t>
      </w:r>
      <w:r w:rsidRPr="008D234B">
        <w:rPr>
          <w:color w:val="000000"/>
        </w:rPr>
        <w:t>1. Федеральный закон от 28 июля 2004 года № 87-ФЗ «О реструктуризации кредитных организаций» с последующими изменениями и дополнениями.</w:t>
      </w:r>
    </w:p>
    <w:p w:rsidR="008D234B" w:rsidRPr="008D234B" w:rsidRDefault="008D234B" w:rsidP="008D234B">
      <w:pPr>
        <w:tabs>
          <w:tab w:val="left" w:pos="2160"/>
        </w:tabs>
        <w:spacing w:line="360" w:lineRule="auto"/>
        <w:ind w:left="360"/>
        <w:jc w:val="both"/>
        <w:rPr>
          <w:color w:val="000000"/>
        </w:rPr>
      </w:pPr>
      <w:r w:rsidRPr="008D234B">
        <w:rPr>
          <w:color w:val="000000"/>
        </w:rPr>
        <w:t xml:space="preserve">2. Федеральный закон от 23 декабря 2003 года № 177-ФЗ «О страховании вкладов физических лиц в банках Российской Федерации» (с изм. и доп. от 29.12.2014 г.). </w:t>
      </w:r>
    </w:p>
    <w:p w:rsidR="008D234B" w:rsidRPr="008D234B" w:rsidRDefault="008D234B" w:rsidP="008D234B">
      <w:pPr>
        <w:tabs>
          <w:tab w:val="left" w:pos="2160"/>
        </w:tabs>
        <w:spacing w:line="360" w:lineRule="auto"/>
        <w:ind w:left="360"/>
        <w:jc w:val="both"/>
        <w:rPr>
          <w:color w:val="000000"/>
        </w:rPr>
      </w:pPr>
      <w:r w:rsidRPr="008D234B">
        <w:rPr>
          <w:color w:val="000000"/>
        </w:rPr>
        <w:t>3. Федеральный закон от 30 декабря 2004 года № 218-ФЗ «О кредитных историях» (ред. от 28.06.2014 г.).</w:t>
      </w:r>
    </w:p>
    <w:p w:rsidR="008D234B" w:rsidRPr="008D234B" w:rsidRDefault="008D234B" w:rsidP="008D234B">
      <w:pPr>
        <w:tabs>
          <w:tab w:val="left" w:pos="2160"/>
        </w:tabs>
        <w:spacing w:line="360" w:lineRule="auto"/>
        <w:ind w:left="360"/>
        <w:jc w:val="both"/>
        <w:rPr>
          <w:color w:val="000000"/>
        </w:rPr>
      </w:pPr>
      <w:r w:rsidRPr="008D234B">
        <w:rPr>
          <w:shd w:val="clear" w:color="auto" w:fill="FFFFFF"/>
        </w:rPr>
        <w:t>4. Федеральный закон от 28.07.2012 г. № 144-ФЗ «О внесении изменений в отдельные законодательные акты Российской Федерации».</w:t>
      </w:r>
    </w:p>
    <w:p w:rsidR="008D234B" w:rsidRPr="008D234B" w:rsidRDefault="008D234B" w:rsidP="008D234B">
      <w:pPr>
        <w:tabs>
          <w:tab w:val="left" w:pos="2160"/>
        </w:tabs>
        <w:spacing w:line="360" w:lineRule="auto"/>
        <w:ind w:left="360"/>
        <w:jc w:val="both"/>
        <w:rPr>
          <w:color w:val="000000"/>
        </w:rPr>
      </w:pPr>
      <w:r w:rsidRPr="008D234B">
        <w:rPr>
          <w:shd w:val="clear" w:color="auto" w:fill="FFFFFF"/>
        </w:rPr>
        <w:t>5. Постановление Пленума ВАС РФ от 25.12.2013 № 97 «О некоторых вопросах, связанных с вознаграждением арбитражного управляющего при банкротстве».</w:t>
      </w:r>
    </w:p>
    <w:p w:rsidR="008D234B" w:rsidRPr="008D234B" w:rsidRDefault="008D234B" w:rsidP="008D234B">
      <w:pPr>
        <w:tabs>
          <w:tab w:val="left" w:pos="2160"/>
        </w:tabs>
        <w:spacing w:line="360" w:lineRule="auto"/>
        <w:ind w:left="360"/>
        <w:jc w:val="both"/>
        <w:rPr>
          <w:shd w:val="clear" w:color="auto" w:fill="FFFFFF"/>
        </w:rPr>
      </w:pPr>
      <w:r w:rsidRPr="008D234B">
        <w:rPr>
          <w:shd w:val="clear" w:color="auto" w:fill="FFFFFF"/>
        </w:rPr>
        <w:t>6. Результаты работы арбитражных судов // Федеральные арбитражные суды Российской Федерации от 15.04. 2014 г.</w:t>
      </w:r>
    </w:p>
    <w:p w:rsidR="008D234B" w:rsidRPr="008D234B" w:rsidRDefault="008D234B" w:rsidP="008D234B">
      <w:pPr>
        <w:tabs>
          <w:tab w:val="left" w:pos="2160"/>
        </w:tabs>
        <w:spacing w:line="360" w:lineRule="auto"/>
        <w:ind w:left="360"/>
        <w:jc w:val="both"/>
        <w:rPr>
          <w:color w:val="000000"/>
        </w:rPr>
      </w:pPr>
      <w:r w:rsidRPr="008D234B">
        <w:rPr>
          <w:shd w:val="clear" w:color="auto" w:fill="FFFFFF"/>
        </w:rPr>
        <w:t>7. Постановление Правительства РФ от 25.06.2003 г. № 367 «Об утверждении Правил проведения арбитражным управляющим финансового анализа».</w:t>
      </w:r>
    </w:p>
    <w:p w:rsidR="008D234B" w:rsidRPr="008D234B" w:rsidRDefault="008D234B" w:rsidP="008D234B">
      <w:pPr>
        <w:tabs>
          <w:tab w:val="left" w:pos="1641"/>
        </w:tabs>
        <w:spacing w:before="120" w:line="360" w:lineRule="auto"/>
        <w:jc w:val="both"/>
      </w:pPr>
      <w:r w:rsidRPr="008D234B">
        <w:t xml:space="preserve">     8. Письмо Банка России от 27.05.2014 № 96-Т «О рекомендациях         </w:t>
      </w:r>
      <w:proofErr w:type="spellStart"/>
      <w:r w:rsidRPr="008D234B">
        <w:t>Базельского</w:t>
      </w:r>
      <w:proofErr w:type="spellEnd"/>
      <w:r w:rsidRPr="008D234B">
        <w:t xml:space="preserve"> комитета по банковскому надзору». </w:t>
      </w:r>
    </w:p>
    <w:p w:rsidR="008D234B" w:rsidRPr="008D234B" w:rsidRDefault="008D234B" w:rsidP="008D234B">
      <w:pPr>
        <w:tabs>
          <w:tab w:val="left" w:pos="1641"/>
        </w:tabs>
        <w:spacing w:before="120" w:line="360" w:lineRule="auto"/>
        <w:jc w:val="both"/>
      </w:pPr>
      <w:r w:rsidRPr="008D234B">
        <w:t xml:space="preserve">     9. </w:t>
      </w:r>
      <w:proofErr w:type="spellStart"/>
      <w:r w:rsidRPr="008D234B">
        <w:t>Базельский</w:t>
      </w:r>
      <w:proofErr w:type="spellEnd"/>
      <w:r w:rsidRPr="008D234B">
        <w:t xml:space="preserve"> комитет по банковскому надзору и регулированию (2010 г.). Повышение устойчивости банковского сектора. Базель, апрель. </w:t>
      </w:r>
    </w:p>
    <w:p w:rsidR="008D234B" w:rsidRPr="008D234B" w:rsidRDefault="008D234B" w:rsidP="008D234B">
      <w:pPr>
        <w:tabs>
          <w:tab w:val="left" w:pos="2143"/>
        </w:tabs>
        <w:spacing w:before="120" w:line="360" w:lineRule="auto"/>
        <w:ind w:left="357"/>
        <w:jc w:val="both"/>
        <w:rPr>
          <w:shd w:val="clear" w:color="auto" w:fill="FFFFFF"/>
        </w:rPr>
      </w:pPr>
      <w:r w:rsidRPr="008D234B">
        <w:rPr>
          <w:shd w:val="clear" w:color="auto" w:fill="FFFFFF"/>
        </w:rPr>
        <w:t xml:space="preserve">10. Письмо Банка России от 27.05.2014 № 96-Т «О рекомендациях </w:t>
      </w:r>
      <w:proofErr w:type="spellStart"/>
      <w:r w:rsidRPr="008D234B">
        <w:rPr>
          <w:shd w:val="clear" w:color="auto" w:fill="FFFFFF"/>
        </w:rPr>
        <w:t>Базельского</w:t>
      </w:r>
      <w:proofErr w:type="spellEnd"/>
      <w:r w:rsidRPr="008D234B">
        <w:rPr>
          <w:shd w:val="clear" w:color="auto" w:fill="FFFFFF"/>
        </w:rPr>
        <w:t xml:space="preserve"> комитета по банковскому надзору».</w:t>
      </w:r>
    </w:p>
    <w:p w:rsidR="008D234B" w:rsidRPr="008D234B" w:rsidRDefault="008D234B" w:rsidP="008D234B">
      <w:pPr>
        <w:numPr>
          <w:ilvl w:val="1"/>
          <w:numId w:val="20"/>
        </w:numPr>
        <w:shd w:val="clear" w:color="auto" w:fill="FFFFFF" w:themeFill="background1"/>
        <w:suppressAutoHyphens w:val="0"/>
        <w:spacing w:after="160" w:line="259" w:lineRule="auto"/>
        <w:contextualSpacing/>
        <w:rPr>
          <w:b/>
          <w:spacing w:val="30"/>
          <w:szCs w:val="20"/>
        </w:rPr>
      </w:pPr>
      <w:r w:rsidRPr="008D234B">
        <w:rPr>
          <w:b/>
          <w:spacing w:val="30"/>
          <w:szCs w:val="20"/>
        </w:rPr>
        <w:t>Основная литература</w:t>
      </w:r>
    </w:p>
    <w:p w:rsidR="008D234B" w:rsidRPr="008D234B" w:rsidRDefault="008D234B" w:rsidP="008D234B">
      <w:pPr>
        <w:shd w:val="clear" w:color="auto" w:fill="FFFFFF" w:themeFill="background1"/>
        <w:ind w:left="360"/>
        <w:rPr>
          <w:b/>
          <w:i/>
          <w:spacing w:val="30"/>
          <w:sz w:val="24"/>
        </w:rPr>
      </w:pPr>
      <w:r w:rsidRPr="008D234B">
        <w:rPr>
          <w:b/>
          <w:i/>
          <w:spacing w:val="30"/>
          <w:sz w:val="24"/>
        </w:rPr>
        <w:t xml:space="preserve"> </w:t>
      </w:r>
    </w:p>
    <w:p w:rsidR="008D234B" w:rsidRPr="008D234B" w:rsidRDefault="008D234B" w:rsidP="008D234B">
      <w:pPr>
        <w:shd w:val="clear" w:color="auto" w:fill="FFFFFF" w:themeFill="background1"/>
        <w:ind w:left="360"/>
        <w:jc w:val="both"/>
      </w:pPr>
      <w:r w:rsidRPr="008D234B">
        <w:t xml:space="preserve">1. Банковское </w:t>
      </w:r>
      <w:proofErr w:type="gramStart"/>
      <w:r w:rsidRPr="008D234B">
        <w:t>дело :</w:t>
      </w:r>
      <w:proofErr w:type="gramEnd"/>
      <w:r w:rsidRPr="008D234B">
        <w:t xml:space="preserve"> учебник / Лаврушин О.И. под ред., </w:t>
      </w:r>
      <w:proofErr w:type="spellStart"/>
      <w:r w:rsidRPr="008D234B">
        <w:t>Валенцева</w:t>
      </w:r>
      <w:proofErr w:type="spellEnd"/>
      <w:r w:rsidRPr="008D234B">
        <w:t xml:space="preserve"> Н.И. и др. — Москва : </w:t>
      </w:r>
      <w:proofErr w:type="spellStart"/>
      <w:r w:rsidRPr="008D234B">
        <w:t>КноРус</w:t>
      </w:r>
      <w:proofErr w:type="spellEnd"/>
      <w:r w:rsidRPr="008D234B">
        <w:t xml:space="preserve">, 2016. — 800 с. — текст </w:t>
      </w:r>
      <w:proofErr w:type="gramStart"/>
      <w:r w:rsidRPr="008D234B">
        <w:t>непосредственный.-</w:t>
      </w:r>
      <w:proofErr w:type="gramEnd"/>
      <w:r w:rsidRPr="008D234B">
        <w:t xml:space="preserve"> То же :ЭБС:</w:t>
      </w:r>
      <w:r w:rsidRPr="008D234B">
        <w:rPr>
          <w:rFonts w:asciiTheme="minorHAnsi" w:eastAsiaTheme="minorHAnsi" w:hAnsiTheme="minorHAnsi" w:cstheme="minorBidi"/>
          <w:sz w:val="22"/>
          <w:szCs w:val="22"/>
          <w:lang w:eastAsia="en-US"/>
        </w:rPr>
        <w:t xml:space="preserve"> </w:t>
      </w:r>
      <w:r w:rsidRPr="008D234B">
        <w:t>book.ru URL: https://book.ru/book/917953.-</w:t>
      </w:r>
      <w:r w:rsidRPr="008D234B">
        <w:rPr>
          <w:rFonts w:asciiTheme="minorHAnsi" w:eastAsiaTheme="minorHAnsi" w:hAnsiTheme="minorHAnsi" w:cstheme="minorBidi"/>
          <w:sz w:val="22"/>
          <w:szCs w:val="22"/>
          <w:lang w:eastAsia="en-US"/>
        </w:rPr>
        <w:t xml:space="preserve"> </w:t>
      </w:r>
      <w:r w:rsidRPr="008D234B">
        <w:t xml:space="preserve">Текст : электронный. (дата обращения: 26.05.2020).  </w:t>
      </w:r>
    </w:p>
    <w:p w:rsidR="008D234B" w:rsidRPr="008D234B" w:rsidRDefault="008D234B" w:rsidP="008D234B">
      <w:pPr>
        <w:shd w:val="clear" w:color="auto" w:fill="FFFFFF" w:themeFill="background1"/>
        <w:ind w:left="360"/>
        <w:jc w:val="both"/>
      </w:pPr>
    </w:p>
    <w:p w:rsidR="008D234B" w:rsidRPr="008D234B" w:rsidRDefault="008D234B" w:rsidP="008D234B">
      <w:pPr>
        <w:suppressAutoHyphens w:val="0"/>
        <w:spacing w:after="160" w:line="259" w:lineRule="auto"/>
        <w:ind w:left="360"/>
        <w:contextualSpacing/>
        <w:jc w:val="both"/>
      </w:pPr>
      <w:r>
        <w:t xml:space="preserve">2. </w:t>
      </w:r>
      <w:r w:rsidRPr="008D234B">
        <w:t xml:space="preserve">Лаврушин, О.И. Регулятивные инновации в банковском секторе и их развитие в интересах национальной </w:t>
      </w:r>
      <w:proofErr w:type="gramStart"/>
      <w:r w:rsidRPr="008D234B">
        <w:t>экономики :</w:t>
      </w:r>
      <w:proofErr w:type="gramEnd"/>
      <w:r w:rsidRPr="008D234B">
        <w:t xml:space="preserve"> монография / Лаврушин О.И. — Москва : </w:t>
      </w:r>
      <w:proofErr w:type="spellStart"/>
      <w:r w:rsidRPr="008D234B">
        <w:lastRenderedPageBreak/>
        <w:t>КноРус</w:t>
      </w:r>
      <w:proofErr w:type="spellEnd"/>
      <w:r w:rsidRPr="008D234B">
        <w:t>, 2019. — 168 с. —</w:t>
      </w:r>
      <w:r w:rsidRPr="008D234B">
        <w:rPr>
          <w:rFonts w:asciiTheme="minorHAnsi" w:eastAsiaTheme="minorHAnsi" w:hAnsiTheme="minorHAnsi" w:cstheme="minorBidi"/>
          <w:sz w:val="22"/>
          <w:szCs w:val="22"/>
          <w:lang w:eastAsia="en-US"/>
        </w:rPr>
        <w:t xml:space="preserve"> </w:t>
      </w:r>
      <w:r w:rsidRPr="008D234B">
        <w:t xml:space="preserve">ЭБС: </w:t>
      </w:r>
      <w:proofErr w:type="gramStart"/>
      <w:r w:rsidRPr="008D234B">
        <w:t>book.ru :URL</w:t>
      </w:r>
      <w:proofErr w:type="gramEnd"/>
      <w:r w:rsidRPr="008D234B">
        <w:t>: https://book.ru/book/932657— Текст : электронный (дата обращения: 26.05.2020).</w:t>
      </w:r>
    </w:p>
    <w:p w:rsidR="008D234B" w:rsidRPr="008D234B" w:rsidRDefault="008D234B" w:rsidP="008D234B">
      <w:pPr>
        <w:jc w:val="both"/>
      </w:pPr>
    </w:p>
    <w:p w:rsidR="008D234B" w:rsidRPr="008D234B" w:rsidRDefault="008D234B" w:rsidP="008D234B">
      <w:pPr>
        <w:shd w:val="clear" w:color="auto" w:fill="FFFFFF" w:themeFill="background1"/>
        <w:ind w:left="360"/>
        <w:jc w:val="both"/>
        <w:rPr>
          <w:b/>
          <w:spacing w:val="30"/>
          <w:szCs w:val="28"/>
        </w:rPr>
      </w:pPr>
      <w:r w:rsidRPr="008D234B">
        <w:rPr>
          <w:b/>
          <w:spacing w:val="30"/>
          <w:szCs w:val="28"/>
        </w:rPr>
        <w:t>8.3 Дополнительная литература:</w:t>
      </w:r>
    </w:p>
    <w:p w:rsidR="008D234B" w:rsidRPr="008D234B" w:rsidRDefault="008D234B" w:rsidP="008D234B">
      <w:pPr>
        <w:shd w:val="clear" w:color="auto" w:fill="FFFFFF" w:themeFill="background1"/>
        <w:ind w:left="360"/>
        <w:jc w:val="both"/>
      </w:pPr>
    </w:p>
    <w:p w:rsidR="008D234B" w:rsidRPr="008D234B" w:rsidRDefault="008D234B" w:rsidP="008D234B">
      <w:pPr>
        <w:spacing w:line="276" w:lineRule="auto"/>
        <w:jc w:val="both"/>
      </w:pPr>
      <w:r w:rsidRPr="008D234B">
        <w:t>Список источников:</w:t>
      </w:r>
    </w:p>
    <w:p w:rsidR="008D234B" w:rsidRPr="008D234B" w:rsidRDefault="008D234B" w:rsidP="008D234B">
      <w:pPr>
        <w:numPr>
          <w:ilvl w:val="0"/>
          <w:numId w:val="15"/>
        </w:numPr>
        <w:suppressAutoHyphens w:val="0"/>
        <w:spacing w:after="160" w:line="276" w:lineRule="auto"/>
        <w:contextualSpacing/>
        <w:jc w:val="both"/>
      </w:pPr>
      <w:r w:rsidRPr="008D234B">
        <w:t xml:space="preserve">Андрюшин, С. А. Банковские системы: Учебное пособие / Андрюшин С.А.; Финансовая Академия при Правительстве РФ. - </w:t>
      </w:r>
      <w:proofErr w:type="gramStart"/>
      <w:r w:rsidRPr="008D234B">
        <w:t>Москва :</w:t>
      </w:r>
      <w:proofErr w:type="gramEnd"/>
      <w:r w:rsidRPr="008D234B">
        <w:t xml:space="preserve"> Альфа-М: НИЦ ИНФРА-М, 2013. - 384 с. (Экономика). ISBN 978-5-98281-221-6. - </w:t>
      </w:r>
      <w:proofErr w:type="gramStart"/>
      <w:r w:rsidRPr="008D234B">
        <w:t>Текст :</w:t>
      </w:r>
      <w:proofErr w:type="gramEnd"/>
      <w:r w:rsidRPr="008D234B">
        <w:t xml:space="preserve"> электронный. - URL: https://new.znanium.com/catalog/product/371307 (дата обращения: 26.05.2020)</w:t>
      </w:r>
    </w:p>
    <w:p w:rsidR="008D234B" w:rsidRPr="008D234B" w:rsidRDefault="008D234B" w:rsidP="008D234B">
      <w:pPr>
        <w:numPr>
          <w:ilvl w:val="0"/>
          <w:numId w:val="15"/>
        </w:numPr>
        <w:suppressAutoHyphens w:val="0"/>
        <w:spacing w:after="160" w:line="276" w:lineRule="auto"/>
        <w:contextualSpacing/>
        <w:jc w:val="both"/>
      </w:pPr>
      <w:proofErr w:type="spellStart"/>
      <w:r w:rsidRPr="008D234B">
        <w:t>Козловски</w:t>
      </w:r>
      <w:proofErr w:type="spellEnd"/>
      <w:r w:rsidRPr="008D234B">
        <w:t xml:space="preserve">, П. Этика </w:t>
      </w:r>
      <w:proofErr w:type="gramStart"/>
      <w:r w:rsidRPr="008D234B">
        <w:t>банков :</w:t>
      </w:r>
      <w:proofErr w:type="gramEnd"/>
      <w:r w:rsidRPr="008D234B">
        <w:t xml:space="preserve"> учебное пособие / </w:t>
      </w:r>
      <w:proofErr w:type="spellStart"/>
      <w:r w:rsidRPr="008D234B">
        <w:t>Козловски</w:t>
      </w:r>
      <w:proofErr w:type="spellEnd"/>
      <w:r w:rsidRPr="008D234B">
        <w:t xml:space="preserve"> П., </w:t>
      </w:r>
      <w:proofErr w:type="spellStart"/>
      <w:r w:rsidRPr="008D234B">
        <w:t>Авис</w:t>
      </w:r>
      <w:proofErr w:type="spellEnd"/>
      <w:r w:rsidRPr="008D234B">
        <w:t xml:space="preserve"> О.У. — Москва : </w:t>
      </w:r>
      <w:proofErr w:type="spellStart"/>
      <w:r w:rsidRPr="008D234B">
        <w:t>КноРус</w:t>
      </w:r>
      <w:proofErr w:type="spellEnd"/>
      <w:r w:rsidRPr="008D234B">
        <w:t>, 2019. — 267 с. — (бакалавриат и магистратура). —ЭБС:</w:t>
      </w:r>
      <w:r w:rsidRPr="008D234B">
        <w:rPr>
          <w:rFonts w:asciiTheme="minorHAnsi" w:eastAsiaTheme="minorHAnsi" w:hAnsiTheme="minorHAnsi" w:cstheme="minorBidi"/>
          <w:sz w:val="22"/>
          <w:szCs w:val="22"/>
          <w:lang w:eastAsia="en-US"/>
        </w:rPr>
        <w:t xml:space="preserve"> </w:t>
      </w:r>
      <w:proofErr w:type="gramStart"/>
      <w:r w:rsidRPr="008D234B">
        <w:t>book.ru  .</w:t>
      </w:r>
      <w:proofErr w:type="gramEnd"/>
      <w:r w:rsidRPr="008D234B">
        <w:t xml:space="preserve"> — URL: https://book.ru/book/931343.-</w:t>
      </w:r>
      <w:r w:rsidRPr="008D234B">
        <w:rPr>
          <w:rFonts w:asciiTheme="minorHAnsi" w:eastAsiaTheme="minorHAnsi" w:hAnsiTheme="minorHAnsi" w:cstheme="minorBidi"/>
          <w:sz w:val="22"/>
          <w:szCs w:val="22"/>
          <w:lang w:eastAsia="en-US"/>
        </w:rPr>
        <w:t xml:space="preserve"> </w:t>
      </w:r>
      <w:proofErr w:type="gramStart"/>
      <w:r w:rsidRPr="008D234B">
        <w:t>Текст :</w:t>
      </w:r>
      <w:proofErr w:type="gramEnd"/>
      <w:r w:rsidRPr="008D234B">
        <w:t xml:space="preserve"> электронный.-  (дата обращения: 26.05.2020). —</w:t>
      </w:r>
    </w:p>
    <w:p w:rsidR="008D234B" w:rsidRPr="008D234B" w:rsidRDefault="008D234B" w:rsidP="008D234B">
      <w:pPr>
        <w:numPr>
          <w:ilvl w:val="0"/>
          <w:numId w:val="15"/>
        </w:numPr>
        <w:suppressAutoHyphens w:val="0"/>
        <w:spacing w:after="160" w:line="259" w:lineRule="auto"/>
        <w:contextualSpacing/>
      </w:pPr>
      <w:r w:rsidRPr="008D234B">
        <w:t xml:space="preserve">Риск-менеджмент в коммерческом </w:t>
      </w:r>
      <w:proofErr w:type="gramStart"/>
      <w:r w:rsidRPr="008D234B">
        <w:t>банке :</w:t>
      </w:r>
      <w:proofErr w:type="gramEnd"/>
      <w:r w:rsidRPr="008D234B">
        <w:t xml:space="preserve"> монография / Ларионова И.В., под ред., и </w:t>
      </w:r>
      <w:proofErr w:type="spellStart"/>
      <w:r w:rsidRPr="008D234B">
        <w:t>др</w:t>
      </w:r>
      <w:proofErr w:type="spellEnd"/>
      <w:r w:rsidRPr="008D234B">
        <w:t xml:space="preserve"> — Москва : </w:t>
      </w:r>
      <w:proofErr w:type="spellStart"/>
      <w:r w:rsidRPr="008D234B">
        <w:t>КноРус</w:t>
      </w:r>
      <w:proofErr w:type="spellEnd"/>
      <w:r w:rsidRPr="008D234B">
        <w:t xml:space="preserve">, 2019. — 453 с. — ISBN 978-5-406-02907-7. — URL: https://book.ru/book/933610 (дата обращения: 26.05.2020). — </w:t>
      </w:r>
      <w:proofErr w:type="gramStart"/>
      <w:r w:rsidRPr="008D234B">
        <w:t>Текст :</w:t>
      </w:r>
      <w:proofErr w:type="gramEnd"/>
      <w:r w:rsidRPr="008D234B">
        <w:t xml:space="preserve"> электронный.</w:t>
      </w:r>
    </w:p>
    <w:p w:rsidR="008D234B" w:rsidRPr="008D234B" w:rsidRDefault="008D234B" w:rsidP="008D234B">
      <w:pPr>
        <w:numPr>
          <w:ilvl w:val="0"/>
          <w:numId w:val="15"/>
        </w:numPr>
        <w:suppressAutoHyphens w:val="0"/>
        <w:spacing w:after="160" w:line="276" w:lineRule="auto"/>
        <w:contextualSpacing/>
        <w:jc w:val="both"/>
      </w:pPr>
      <w:r w:rsidRPr="008D234B">
        <w:t>Сущность банковских кризисов и методы их предупреждения / Гаврилин А.В., Лукина А.С. // Проблемы и перспективы развития гуманитарных и социально-экономических наук. Ч.</w:t>
      </w:r>
      <w:proofErr w:type="gramStart"/>
      <w:r w:rsidRPr="008D234B">
        <w:t>4 :</w:t>
      </w:r>
      <w:proofErr w:type="gramEnd"/>
      <w:r w:rsidRPr="008D234B">
        <w:t xml:space="preserve"> Сборник научных трудов по материалам Международной научно-практической конференции (</w:t>
      </w:r>
      <w:proofErr w:type="spellStart"/>
      <w:r w:rsidRPr="008D234B">
        <w:t>г.Белгород</w:t>
      </w:r>
      <w:proofErr w:type="spellEnd"/>
      <w:r w:rsidRPr="008D234B">
        <w:t>, 31 мая 2017 г.). В 4 ч. / Агентство перспективных научных исследований (АПНИ</w:t>
      </w:r>
      <w:proofErr w:type="gramStart"/>
      <w:r w:rsidRPr="008D234B">
        <w:t>) .</w:t>
      </w:r>
      <w:proofErr w:type="gramEnd"/>
      <w:r w:rsidRPr="008D234B">
        <w:t xml:space="preserve">— Белгород, 2017 .— С.40-56 .— Только в электронном виде .— &lt;Полный текст доступен только из сети </w:t>
      </w:r>
      <w:proofErr w:type="spellStart"/>
      <w:r w:rsidRPr="008D234B">
        <w:t>Финуниверситета</w:t>
      </w:r>
      <w:proofErr w:type="spellEnd"/>
      <w:r w:rsidRPr="008D234B">
        <w:t>&gt;. Текст электронный</w:t>
      </w:r>
    </w:p>
    <w:p w:rsidR="008D234B" w:rsidRPr="008D234B" w:rsidRDefault="008D234B" w:rsidP="008D234B">
      <w:pPr>
        <w:spacing w:line="276" w:lineRule="auto"/>
        <w:jc w:val="both"/>
        <w:rPr>
          <w:i/>
          <w:szCs w:val="28"/>
        </w:rPr>
      </w:pPr>
    </w:p>
    <w:p w:rsidR="008D234B" w:rsidRPr="008D234B" w:rsidRDefault="008D234B" w:rsidP="008D234B">
      <w:pPr>
        <w:spacing w:line="276" w:lineRule="auto"/>
        <w:jc w:val="both"/>
        <w:rPr>
          <w:i/>
          <w:szCs w:val="28"/>
        </w:rPr>
      </w:pPr>
      <w:r w:rsidRPr="008D234B">
        <w:rPr>
          <w:i/>
          <w:szCs w:val="28"/>
        </w:rPr>
        <w:t>Периодические издания</w:t>
      </w:r>
    </w:p>
    <w:p w:rsidR="008D234B" w:rsidRPr="008D234B" w:rsidRDefault="008D234B" w:rsidP="008D234B">
      <w:pPr>
        <w:spacing w:line="276" w:lineRule="auto"/>
        <w:jc w:val="both"/>
        <w:rPr>
          <w:szCs w:val="28"/>
        </w:rPr>
      </w:pPr>
      <w:r w:rsidRPr="008D234B">
        <w:rPr>
          <w:szCs w:val="28"/>
        </w:rPr>
        <w:t>1. Журнал «Деньги и кредит»</w:t>
      </w:r>
    </w:p>
    <w:p w:rsidR="008D234B" w:rsidRPr="008D234B" w:rsidRDefault="008D234B" w:rsidP="008D234B">
      <w:pPr>
        <w:spacing w:line="276" w:lineRule="auto"/>
        <w:jc w:val="both"/>
        <w:rPr>
          <w:szCs w:val="28"/>
        </w:rPr>
      </w:pPr>
      <w:r w:rsidRPr="008D234B">
        <w:rPr>
          <w:szCs w:val="28"/>
        </w:rPr>
        <w:t>2. Журнал «Финансы и кредит»</w:t>
      </w:r>
    </w:p>
    <w:p w:rsidR="008D234B" w:rsidRPr="008D234B" w:rsidRDefault="008D234B" w:rsidP="008D234B">
      <w:pPr>
        <w:spacing w:line="276" w:lineRule="auto"/>
        <w:jc w:val="both"/>
        <w:rPr>
          <w:szCs w:val="28"/>
        </w:rPr>
      </w:pPr>
      <w:r w:rsidRPr="008D234B">
        <w:rPr>
          <w:szCs w:val="28"/>
        </w:rPr>
        <w:t>3. Журнал «Экономика, налоги, право»</w:t>
      </w:r>
    </w:p>
    <w:p w:rsidR="008D234B" w:rsidRPr="008D234B" w:rsidRDefault="008D234B" w:rsidP="008D234B">
      <w:pPr>
        <w:spacing w:line="276" w:lineRule="auto"/>
        <w:jc w:val="both"/>
        <w:rPr>
          <w:szCs w:val="28"/>
        </w:rPr>
      </w:pPr>
      <w:r w:rsidRPr="008D234B">
        <w:rPr>
          <w:szCs w:val="28"/>
        </w:rPr>
        <w:t>4. Журнал «Банковские услуги»</w:t>
      </w:r>
    </w:p>
    <w:p w:rsidR="008D234B" w:rsidRPr="008D234B" w:rsidRDefault="008D234B" w:rsidP="008D234B">
      <w:pPr>
        <w:spacing w:line="276" w:lineRule="auto"/>
        <w:jc w:val="both"/>
        <w:rPr>
          <w:szCs w:val="28"/>
        </w:rPr>
      </w:pPr>
      <w:r w:rsidRPr="008D234B">
        <w:rPr>
          <w:szCs w:val="28"/>
        </w:rPr>
        <w:t>5. Журнал «Управление в кредитной организации»</w:t>
      </w:r>
    </w:p>
    <w:p w:rsidR="008D234B" w:rsidRPr="008D234B" w:rsidRDefault="008D234B" w:rsidP="008D234B">
      <w:pPr>
        <w:spacing w:line="276" w:lineRule="auto"/>
        <w:jc w:val="both"/>
        <w:rPr>
          <w:szCs w:val="28"/>
        </w:rPr>
      </w:pPr>
      <w:r w:rsidRPr="008D234B">
        <w:rPr>
          <w:szCs w:val="28"/>
        </w:rPr>
        <w:t>6. Журнал «Банковское дело»</w:t>
      </w:r>
    </w:p>
    <w:p w:rsidR="008D234B" w:rsidRPr="008D234B" w:rsidRDefault="008D234B" w:rsidP="008D234B">
      <w:pPr>
        <w:spacing w:line="276" w:lineRule="auto"/>
        <w:jc w:val="both"/>
        <w:rPr>
          <w:szCs w:val="28"/>
        </w:rPr>
      </w:pPr>
      <w:r w:rsidRPr="008D234B">
        <w:rPr>
          <w:szCs w:val="28"/>
        </w:rPr>
        <w:t>7. Журнал «Проблемы национальной стратегии»</w:t>
      </w:r>
    </w:p>
    <w:p w:rsidR="008D234B" w:rsidRPr="008D234B" w:rsidRDefault="008D234B" w:rsidP="008D234B">
      <w:pPr>
        <w:spacing w:line="276" w:lineRule="auto"/>
        <w:jc w:val="both"/>
        <w:rPr>
          <w:szCs w:val="28"/>
        </w:rPr>
      </w:pPr>
      <w:r w:rsidRPr="008D234B">
        <w:rPr>
          <w:szCs w:val="28"/>
        </w:rPr>
        <w:t>8. Журнал «Стратегический менеджмент»</w:t>
      </w:r>
    </w:p>
    <w:p w:rsidR="008D234B" w:rsidRPr="008D234B" w:rsidRDefault="008D234B" w:rsidP="008D234B">
      <w:pPr>
        <w:spacing w:line="276" w:lineRule="auto"/>
        <w:jc w:val="both"/>
        <w:rPr>
          <w:szCs w:val="28"/>
        </w:rPr>
      </w:pPr>
      <w:r w:rsidRPr="008D234B">
        <w:rPr>
          <w:szCs w:val="28"/>
        </w:rPr>
        <w:t>9. Журнал «Проблемы экономики и менеджмента»</w:t>
      </w:r>
    </w:p>
    <w:p w:rsidR="008D234B" w:rsidRPr="008D234B" w:rsidRDefault="008D234B" w:rsidP="008D234B">
      <w:pPr>
        <w:spacing w:line="276" w:lineRule="auto"/>
        <w:jc w:val="both"/>
        <w:rPr>
          <w:szCs w:val="28"/>
        </w:rPr>
      </w:pPr>
      <w:r w:rsidRPr="008D234B">
        <w:rPr>
          <w:szCs w:val="28"/>
        </w:rPr>
        <w:t>10. Журнал «Менеджмент в России и за рубежом»</w:t>
      </w:r>
    </w:p>
    <w:p w:rsidR="008D234B" w:rsidRPr="008D234B" w:rsidRDefault="008D234B" w:rsidP="008D234B">
      <w:pPr>
        <w:spacing w:line="276" w:lineRule="auto"/>
        <w:jc w:val="both"/>
        <w:rPr>
          <w:szCs w:val="28"/>
        </w:rPr>
      </w:pPr>
      <w:r w:rsidRPr="008D234B">
        <w:rPr>
          <w:szCs w:val="28"/>
        </w:rPr>
        <w:t>11. Журнал «Финансы. Экономика. Стратегия»</w:t>
      </w:r>
    </w:p>
    <w:p w:rsidR="008D234B" w:rsidRPr="008D234B" w:rsidRDefault="008D234B" w:rsidP="008D234B">
      <w:pPr>
        <w:spacing w:line="276" w:lineRule="auto"/>
        <w:jc w:val="both"/>
        <w:rPr>
          <w:szCs w:val="28"/>
        </w:rPr>
      </w:pPr>
      <w:r w:rsidRPr="008D234B">
        <w:rPr>
          <w:szCs w:val="28"/>
        </w:rPr>
        <w:t>12. «Аналитический банковский журнал»</w:t>
      </w:r>
    </w:p>
    <w:p w:rsidR="008D234B" w:rsidRPr="008D234B" w:rsidRDefault="008D234B" w:rsidP="008D234B">
      <w:pPr>
        <w:spacing w:line="276" w:lineRule="auto"/>
        <w:jc w:val="both"/>
        <w:rPr>
          <w:szCs w:val="28"/>
        </w:rPr>
      </w:pPr>
      <w:r w:rsidRPr="008D234B">
        <w:rPr>
          <w:szCs w:val="28"/>
        </w:rPr>
        <w:t>13. Журнал «Банковские технологии»</w:t>
      </w:r>
    </w:p>
    <w:p w:rsidR="008D234B" w:rsidRPr="008D234B" w:rsidRDefault="008D234B" w:rsidP="008D234B">
      <w:pPr>
        <w:spacing w:line="276" w:lineRule="auto"/>
        <w:jc w:val="both"/>
        <w:rPr>
          <w:szCs w:val="28"/>
        </w:rPr>
      </w:pPr>
      <w:r w:rsidRPr="008D234B">
        <w:rPr>
          <w:szCs w:val="28"/>
        </w:rPr>
        <w:lastRenderedPageBreak/>
        <w:t>14. Газета «Бизнес и банки».</w:t>
      </w:r>
    </w:p>
    <w:p w:rsidR="008D234B" w:rsidRPr="008D234B" w:rsidRDefault="008D234B" w:rsidP="008D234B">
      <w:pPr>
        <w:spacing w:line="276" w:lineRule="auto"/>
        <w:jc w:val="both"/>
        <w:rPr>
          <w:szCs w:val="28"/>
        </w:rPr>
      </w:pPr>
      <w:r w:rsidRPr="008D234B">
        <w:rPr>
          <w:szCs w:val="28"/>
        </w:rPr>
        <w:t>15. Журнал «Проблемы анализа рисков».</w:t>
      </w:r>
    </w:p>
    <w:p w:rsidR="008D234B" w:rsidRPr="008D234B" w:rsidRDefault="008D234B" w:rsidP="008D234B">
      <w:pPr>
        <w:shd w:val="clear" w:color="auto" w:fill="FFFFFF" w:themeFill="background1"/>
        <w:tabs>
          <w:tab w:val="num" w:pos="5605"/>
        </w:tabs>
        <w:jc w:val="both"/>
      </w:pPr>
    </w:p>
    <w:p w:rsidR="008D234B" w:rsidRPr="008D234B" w:rsidRDefault="008D234B" w:rsidP="008D234B">
      <w:pPr>
        <w:spacing w:line="360" w:lineRule="auto"/>
        <w:jc w:val="both"/>
        <w:rPr>
          <w:b/>
        </w:rPr>
      </w:pPr>
      <w:r w:rsidRPr="008D234B">
        <w:rPr>
          <w:b/>
        </w:rPr>
        <w:tab/>
        <w:t>9. Перечень ресурсов информационно-телекоммуникационной сети «Интернет», необходимых для освоения дисциплины</w:t>
      </w:r>
    </w:p>
    <w:p w:rsidR="008D234B" w:rsidRPr="008D234B" w:rsidRDefault="008D234B" w:rsidP="008D234B">
      <w:pPr>
        <w:spacing w:line="360" w:lineRule="auto"/>
        <w:jc w:val="both"/>
        <w:rPr>
          <w:szCs w:val="28"/>
        </w:rPr>
      </w:pPr>
      <w:r w:rsidRPr="008D234B">
        <w:rPr>
          <w:rFonts w:cs="Times New Roman"/>
          <w:szCs w:val="28"/>
        </w:rPr>
        <w:t xml:space="preserve">1. Банк международных расчетов: </w:t>
      </w:r>
      <w:hyperlink r:id="rId8" w:history="1">
        <w:r w:rsidRPr="008D234B">
          <w:rPr>
            <w:color w:val="0000FF"/>
            <w:u w:val="single"/>
            <w:lang w:val="en-US"/>
          </w:rPr>
          <w:t>www</w:t>
        </w:r>
        <w:r w:rsidRPr="008D234B">
          <w:rPr>
            <w:color w:val="0000FF"/>
            <w:u w:val="single"/>
          </w:rPr>
          <w:t>.</w:t>
        </w:r>
        <w:r w:rsidRPr="008D234B">
          <w:rPr>
            <w:color w:val="0000FF"/>
            <w:u w:val="single"/>
            <w:lang w:val="en-US"/>
          </w:rPr>
          <w:t>bis</w:t>
        </w:r>
        <w:r w:rsidRPr="008D234B">
          <w:rPr>
            <w:color w:val="0000FF"/>
            <w:u w:val="single"/>
          </w:rPr>
          <w:t>.</w:t>
        </w:r>
        <w:r w:rsidRPr="008D234B">
          <w:rPr>
            <w:color w:val="0000FF"/>
            <w:u w:val="single"/>
            <w:lang w:val="en-US"/>
          </w:rPr>
          <w:t>org</w:t>
        </w:r>
      </w:hyperlink>
    </w:p>
    <w:p w:rsidR="008D234B" w:rsidRPr="008D234B" w:rsidRDefault="008D234B" w:rsidP="008D234B">
      <w:pPr>
        <w:tabs>
          <w:tab w:val="left" w:pos="825"/>
          <w:tab w:val="left" w:pos="900"/>
        </w:tabs>
        <w:spacing w:line="360" w:lineRule="auto"/>
        <w:jc w:val="both"/>
        <w:rPr>
          <w:rFonts w:cs="Times New Roman"/>
          <w:sz w:val="24"/>
          <w:szCs w:val="28"/>
        </w:rPr>
      </w:pPr>
      <w:r w:rsidRPr="008D234B">
        <w:rPr>
          <w:rFonts w:cs="Times New Roman"/>
          <w:szCs w:val="28"/>
        </w:rPr>
        <w:t xml:space="preserve">2. Банк России (ЦБ РФ): </w:t>
      </w:r>
      <w:hyperlink r:id="rId9" w:history="1">
        <w:r w:rsidRPr="008D234B">
          <w:rPr>
            <w:rFonts w:cs="Times New Roman"/>
            <w:color w:val="0000FF"/>
            <w:sz w:val="24"/>
            <w:u w:val="single"/>
          </w:rPr>
          <w:t>www.cbr.ru</w:t>
        </w:r>
      </w:hyperlink>
    </w:p>
    <w:p w:rsidR="008D234B" w:rsidRPr="008D234B" w:rsidRDefault="008D234B" w:rsidP="008D234B">
      <w:pPr>
        <w:spacing w:line="360" w:lineRule="auto"/>
        <w:jc w:val="both"/>
        <w:rPr>
          <w:rFonts w:cs="Times New Roman"/>
          <w:szCs w:val="28"/>
        </w:rPr>
      </w:pPr>
      <w:r w:rsidRPr="008D234B">
        <w:rPr>
          <w:rFonts w:cs="Times New Roman"/>
          <w:szCs w:val="28"/>
        </w:rPr>
        <w:t>3. Банковский форум:</w:t>
      </w:r>
      <w:r w:rsidRPr="008D234B">
        <w:rPr>
          <w:rFonts w:cs="Times New Roman"/>
          <w:szCs w:val="28"/>
          <w:lang w:val="en-US"/>
        </w:rPr>
        <w:t>www</w:t>
      </w:r>
      <w:r w:rsidRPr="008D234B">
        <w:rPr>
          <w:rFonts w:cs="Times New Roman"/>
          <w:szCs w:val="28"/>
        </w:rPr>
        <w:t>//bankir.ru/</w:t>
      </w:r>
    </w:p>
    <w:p w:rsidR="008D234B" w:rsidRPr="008D234B" w:rsidRDefault="008D234B" w:rsidP="008D234B">
      <w:pPr>
        <w:spacing w:line="360" w:lineRule="auto"/>
        <w:jc w:val="both"/>
        <w:rPr>
          <w:rFonts w:cs="Times New Roman"/>
          <w:szCs w:val="28"/>
        </w:rPr>
      </w:pPr>
      <w:r w:rsidRPr="008D234B">
        <w:rPr>
          <w:rFonts w:cs="Times New Roman"/>
          <w:szCs w:val="28"/>
        </w:rPr>
        <w:t xml:space="preserve">4. Межбанковская фондовая биржа: </w:t>
      </w:r>
      <w:hyperlink r:id="rId10" w:history="1">
        <w:r w:rsidRPr="008D234B">
          <w:rPr>
            <w:rFonts w:cs="Times New Roman"/>
            <w:color w:val="0000FF"/>
            <w:sz w:val="24"/>
            <w:u w:val="single"/>
          </w:rPr>
          <w:t>www.mse.ru</w:t>
        </w:r>
      </w:hyperlink>
    </w:p>
    <w:p w:rsidR="008D234B" w:rsidRPr="008D234B" w:rsidRDefault="008D234B" w:rsidP="008D234B">
      <w:pPr>
        <w:spacing w:line="360" w:lineRule="auto"/>
        <w:jc w:val="both"/>
        <w:rPr>
          <w:rFonts w:cs="Times New Roman"/>
          <w:szCs w:val="28"/>
        </w:rPr>
      </w:pPr>
      <w:r w:rsidRPr="008D234B">
        <w:rPr>
          <w:rFonts w:cs="Times New Roman"/>
          <w:szCs w:val="28"/>
        </w:rPr>
        <w:t xml:space="preserve">5. Международная организация риск-менеджеров: </w:t>
      </w:r>
      <w:hyperlink r:id="rId11" w:history="1">
        <w:r w:rsidRPr="008D234B">
          <w:rPr>
            <w:rFonts w:cs="Times New Roman"/>
            <w:color w:val="0000FF"/>
            <w:sz w:val="24"/>
            <w:u w:val="single"/>
          </w:rPr>
          <w:t>http://prmia.org/</w:t>
        </w:r>
      </w:hyperlink>
    </w:p>
    <w:p w:rsidR="008D234B" w:rsidRPr="008D234B" w:rsidRDefault="008D234B" w:rsidP="008D234B">
      <w:pPr>
        <w:spacing w:line="360" w:lineRule="auto"/>
        <w:jc w:val="both"/>
        <w:rPr>
          <w:rFonts w:cs="Times New Roman"/>
          <w:szCs w:val="28"/>
        </w:rPr>
      </w:pPr>
      <w:r w:rsidRPr="008D234B">
        <w:rPr>
          <w:rFonts w:cs="Times New Roman"/>
          <w:szCs w:val="28"/>
        </w:rPr>
        <w:t xml:space="preserve">6. Московская Межбанковская валютная биржа: </w:t>
      </w:r>
      <w:hyperlink r:id="rId12" w:history="1">
        <w:r w:rsidRPr="008D234B">
          <w:rPr>
            <w:rFonts w:cs="Times New Roman"/>
            <w:color w:val="0000FF"/>
            <w:sz w:val="24"/>
            <w:u w:val="single"/>
          </w:rPr>
          <w:t>www.micex.ru</w:t>
        </w:r>
      </w:hyperlink>
    </w:p>
    <w:p w:rsidR="008D234B" w:rsidRPr="008D234B" w:rsidRDefault="008D234B" w:rsidP="008D234B">
      <w:pPr>
        <w:spacing w:line="360" w:lineRule="auto"/>
        <w:jc w:val="both"/>
        <w:rPr>
          <w:rFonts w:cs="Times New Roman"/>
          <w:szCs w:val="28"/>
        </w:rPr>
      </w:pPr>
      <w:r w:rsidRPr="008D234B">
        <w:rPr>
          <w:rFonts w:cs="Times New Roman"/>
          <w:szCs w:val="28"/>
        </w:rPr>
        <w:t>7.  Информационно агентство СИБОНДЗ ttp://www.cbonds.info/ru/</w:t>
      </w:r>
    </w:p>
    <w:p w:rsidR="008D234B" w:rsidRPr="008D234B" w:rsidRDefault="008D234B" w:rsidP="008D234B">
      <w:pPr>
        <w:spacing w:line="360" w:lineRule="auto"/>
        <w:jc w:val="both"/>
        <w:rPr>
          <w:rFonts w:cs="Times New Roman"/>
          <w:szCs w:val="28"/>
        </w:rPr>
      </w:pPr>
      <w:r w:rsidRPr="008D234B">
        <w:rPr>
          <w:rFonts w:cs="Times New Roman"/>
          <w:szCs w:val="28"/>
        </w:rPr>
        <w:t xml:space="preserve">8.  Рейтинговое агентство </w:t>
      </w:r>
      <w:r w:rsidRPr="008D234B">
        <w:rPr>
          <w:rFonts w:cs="Times New Roman"/>
          <w:szCs w:val="28"/>
          <w:lang w:val="en-US"/>
        </w:rPr>
        <w:t>MOODYS</w:t>
      </w:r>
      <w:r w:rsidRPr="008D234B">
        <w:rPr>
          <w:rFonts w:cs="Times New Roman"/>
          <w:szCs w:val="28"/>
        </w:rPr>
        <w:t>://www.moodys.ru/</w:t>
      </w:r>
    </w:p>
    <w:p w:rsidR="008D234B" w:rsidRPr="008D234B" w:rsidRDefault="008D234B" w:rsidP="008D234B">
      <w:pPr>
        <w:spacing w:line="360" w:lineRule="auto"/>
        <w:jc w:val="both"/>
        <w:rPr>
          <w:rFonts w:cs="Times New Roman"/>
          <w:szCs w:val="28"/>
        </w:rPr>
      </w:pPr>
      <w:r w:rsidRPr="008D234B">
        <w:rPr>
          <w:rFonts w:cs="Times New Roman"/>
          <w:szCs w:val="28"/>
        </w:rPr>
        <w:t xml:space="preserve">9. Рейтинговое агентство </w:t>
      </w:r>
      <w:r w:rsidRPr="008D234B">
        <w:rPr>
          <w:rFonts w:cs="Times New Roman"/>
          <w:szCs w:val="28"/>
          <w:lang w:val="en-US"/>
        </w:rPr>
        <w:t>FITCH</w:t>
      </w:r>
      <w:r w:rsidRPr="008D234B">
        <w:rPr>
          <w:rFonts w:cs="Times New Roman"/>
          <w:szCs w:val="28"/>
        </w:rPr>
        <w:t>:</w:t>
      </w:r>
      <w:r w:rsidRPr="008D234B">
        <w:rPr>
          <w:rFonts w:cs="Times New Roman"/>
        </w:rPr>
        <w:t xml:space="preserve"> </w:t>
      </w:r>
      <w:r w:rsidRPr="008D234B">
        <w:rPr>
          <w:rFonts w:cs="Times New Roman"/>
          <w:szCs w:val="28"/>
        </w:rPr>
        <w:t>http://www.fitch.com/</w:t>
      </w:r>
    </w:p>
    <w:p w:rsidR="008D234B" w:rsidRPr="008D234B" w:rsidRDefault="008D234B" w:rsidP="008D234B">
      <w:pPr>
        <w:spacing w:line="360" w:lineRule="auto"/>
        <w:jc w:val="both"/>
        <w:rPr>
          <w:rFonts w:cs="Times New Roman"/>
          <w:szCs w:val="28"/>
        </w:rPr>
      </w:pPr>
      <w:r w:rsidRPr="008D234B">
        <w:rPr>
          <w:rFonts w:cs="Times New Roman"/>
          <w:szCs w:val="28"/>
        </w:rPr>
        <w:t xml:space="preserve">10. Рейтинговое агентство </w:t>
      </w:r>
      <w:r w:rsidRPr="008D234B">
        <w:rPr>
          <w:rFonts w:cs="Times New Roman"/>
          <w:szCs w:val="28"/>
          <w:lang w:val="en-US"/>
        </w:rPr>
        <w:t>S</w:t>
      </w:r>
      <w:proofErr w:type="spellStart"/>
      <w:r w:rsidRPr="008D234B">
        <w:rPr>
          <w:rFonts w:cs="Times New Roman"/>
          <w:szCs w:val="28"/>
        </w:rPr>
        <w:t>tandard</w:t>
      </w:r>
      <w:proofErr w:type="spellEnd"/>
      <w:r w:rsidRPr="008D234B">
        <w:rPr>
          <w:rFonts w:cs="Times New Roman"/>
          <w:szCs w:val="28"/>
        </w:rPr>
        <w:t xml:space="preserve"> &amp; </w:t>
      </w:r>
      <w:r w:rsidRPr="008D234B">
        <w:rPr>
          <w:rFonts w:cs="Times New Roman"/>
          <w:szCs w:val="28"/>
          <w:lang w:val="en-US"/>
        </w:rPr>
        <w:t>P</w:t>
      </w:r>
      <w:proofErr w:type="spellStart"/>
      <w:r w:rsidRPr="008D234B">
        <w:rPr>
          <w:rFonts w:cs="Times New Roman"/>
          <w:szCs w:val="28"/>
        </w:rPr>
        <w:t>oors</w:t>
      </w:r>
      <w:proofErr w:type="spellEnd"/>
      <w:r w:rsidRPr="008D234B">
        <w:rPr>
          <w:rFonts w:cs="Times New Roman"/>
          <w:szCs w:val="28"/>
        </w:rPr>
        <w:t xml:space="preserve">: </w:t>
      </w:r>
      <w:hyperlink r:id="rId13" w:history="1">
        <w:r w:rsidRPr="008D234B">
          <w:rPr>
            <w:color w:val="0000FF"/>
            <w:u w:val="single"/>
          </w:rPr>
          <w:t>www.standardandpoors.ru</w:t>
        </w:r>
      </w:hyperlink>
    </w:p>
    <w:p w:rsidR="008D234B" w:rsidRPr="008D234B" w:rsidRDefault="008D234B" w:rsidP="008D234B">
      <w:pPr>
        <w:spacing w:line="360" w:lineRule="auto"/>
        <w:jc w:val="both"/>
        <w:rPr>
          <w:rFonts w:cs="Times New Roman"/>
          <w:szCs w:val="28"/>
        </w:rPr>
      </w:pPr>
      <w:r w:rsidRPr="008D234B">
        <w:rPr>
          <w:rFonts w:cs="Times New Roman"/>
          <w:szCs w:val="28"/>
        </w:rPr>
        <w:t>11. Рейтинговое агентство ЭКСПЕРТРА:</w:t>
      </w:r>
      <w:r w:rsidRPr="008D234B">
        <w:rPr>
          <w:rFonts w:cs="Times New Roman"/>
        </w:rPr>
        <w:t xml:space="preserve"> </w:t>
      </w:r>
      <w:r w:rsidRPr="008D234B">
        <w:rPr>
          <w:rFonts w:cs="Times New Roman"/>
          <w:szCs w:val="28"/>
        </w:rPr>
        <w:t>//www.raexpert.ru/</w:t>
      </w:r>
    </w:p>
    <w:p w:rsidR="008D234B" w:rsidRPr="008D234B" w:rsidRDefault="008D234B" w:rsidP="008D234B">
      <w:pPr>
        <w:spacing w:line="360" w:lineRule="auto"/>
        <w:jc w:val="both"/>
        <w:rPr>
          <w:szCs w:val="28"/>
        </w:rPr>
      </w:pPr>
      <w:r w:rsidRPr="008D234B">
        <w:rPr>
          <w:rFonts w:cs="Times New Roman"/>
          <w:szCs w:val="28"/>
        </w:rPr>
        <w:t>12. Управление финансовыми рисками – теория и практика:</w:t>
      </w:r>
      <w:hyperlink r:id="rId14" w:history="1">
        <w:r w:rsidRPr="008D234B">
          <w:rPr>
            <w:color w:val="0000FF"/>
            <w:u w:val="single"/>
            <w:lang w:val="en-US"/>
          </w:rPr>
          <w:t>www</w:t>
        </w:r>
        <w:r w:rsidRPr="008D234B">
          <w:rPr>
            <w:color w:val="0000FF"/>
            <w:u w:val="single"/>
          </w:rPr>
          <w:t>.</w:t>
        </w:r>
        <w:proofErr w:type="spellStart"/>
        <w:r w:rsidRPr="008D234B">
          <w:rPr>
            <w:color w:val="0000FF"/>
            <w:u w:val="single"/>
            <w:lang w:val="en-US"/>
          </w:rPr>
          <w:t>finrisk</w:t>
        </w:r>
        <w:proofErr w:type="spellEnd"/>
        <w:r w:rsidRPr="008D234B">
          <w:rPr>
            <w:color w:val="0000FF"/>
            <w:u w:val="single"/>
          </w:rPr>
          <w:t>.</w:t>
        </w:r>
        <w:proofErr w:type="spellStart"/>
        <w:r w:rsidRPr="008D234B">
          <w:rPr>
            <w:color w:val="0000FF"/>
            <w:u w:val="single"/>
            <w:lang w:val="en-US"/>
          </w:rPr>
          <w:t>ru</w:t>
        </w:r>
        <w:proofErr w:type="spellEnd"/>
      </w:hyperlink>
    </w:p>
    <w:p w:rsidR="008D234B" w:rsidRPr="008D234B" w:rsidRDefault="008D234B" w:rsidP="008D234B">
      <w:pPr>
        <w:spacing w:line="360" w:lineRule="auto"/>
        <w:jc w:val="both"/>
        <w:rPr>
          <w:rFonts w:cs="Times New Roman"/>
          <w:sz w:val="24"/>
          <w:szCs w:val="28"/>
        </w:rPr>
      </w:pPr>
      <w:r w:rsidRPr="008D234B">
        <w:rPr>
          <w:rFonts w:cs="Times New Roman"/>
          <w:szCs w:val="28"/>
        </w:rPr>
        <w:t xml:space="preserve">13. Федеральная комиссия по Рынку ценных бумаг: </w:t>
      </w:r>
      <w:hyperlink r:id="rId15" w:history="1">
        <w:r w:rsidRPr="008D234B">
          <w:rPr>
            <w:rFonts w:cs="Times New Roman"/>
            <w:color w:val="0000FF"/>
            <w:sz w:val="24"/>
            <w:u w:val="single"/>
          </w:rPr>
          <w:t>www.fedcom.ru</w:t>
        </w:r>
      </w:hyperlink>
    </w:p>
    <w:p w:rsidR="008D234B" w:rsidRPr="008D234B" w:rsidRDefault="008D234B" w:rsidP="008D234B">
      <w:pPr>
        <w:spacing w:line="360" w:lineRule="auto"/>
        <w:jc w:val="both"/>
        <w:rPr>
          <w:rFonts w:cs="Times New Roman"/>
          <w:szCs w:val="28"/>
        </w:rPr>
      </w:pPr>
      <w:r w:rsidRPr="008D234B">
        <w:rPr>
          <w:rFonts w:cs="Times New Roman"/>
          <w:szCs w:val="28"/>
        </w:rPr>
        <w:t>14. Экспресс-оценка финансового состояния: //www.banks-rate.ru/</w:t>
      </w:r>
    </w:p>
    <w:p w:rsidR="008D234B" w:rsidRPr="008D234B" w:rsidRDefault="008D234B" w:rsidP="008D234B">
      <w:pPr>
        <w:spacing w:line="360" w:lineRule="auto"/>
        <w:jc w:val="both"/>
        <w:rPr>
          <w:rFonts w:cs="Times New Roman"/>
          <w:szCs w:val="28"/>
        </w:rPr>
      </w:pPr>
      <w:r w:rsidRPr="008D234B">
        <w:rPr>
          <w:rFonts w:cs="Times New Roman"/>
          <w:szCs w:val="28"/>
        </w:rPr>
        <w:t>15.</w:t>
      </w:r>
      <w:r w:rsidRPr="008D234B">
        <w:rPr>
          <w:rFonts w:cs="Times New Roman"/>
          <w:szCs w:val="28"/>
        </w:rPr>
        <w:tab/>
        <w:t>Электронная библиотека Финансового университета (ЭБ) http://elib.fa.ru/</w:t>
      </w:r>
    </w:p>
    <w:p w:rsidR="008D234B" w:rsidRPr="008D234B" w:rsidRDefault="008D234B" w:rsidP="008D234B">
      <w:pPr>
        <w:spacing w:line="360" w:lineRule="auto"/>
        <w:jc w:val="both"/>
        <w:rPr>
          <w:rFonts w:cs="Times New Roman"/>
          <w:szCs w:val="28"/>
        </w:rPr>
      </w:pPr>
      <w:r w:rsidRPr="008D234B">
        <w:rPr>
          <w:rFonts w:cs="Times New Roman"/>
          <w:szCs w:val="28"/>
        </w:rPr>
        <w:t>16.</w:t>
      </w:r>
      <w:r w:rsidRPr="008D234B">
        <w:rPr>
          <w:rFonts w:cs="Times New Roman"/>
          <w:szCs w:val="28"/>
        </w:rPr>
        <w:tab/>
        <w:t xml:space="preserve"> Электронно-библиотечная система BOOK.RU http://www.book.ru</w:t>
      </w:r>
    </w:p>
    <w:p w:rsidR="008D234B" w:rsidRPr="008D234B" w:rsidRDefault="008D234B" w:rsidP="008D234B">
      <w:pPr>
        <w:spacing w:line="360" w:lineRule="auto"/>
        <w:jc w:val="both"/>
        <w:rPr>
          <w:rFonts w:cs="Times New Roman"/>
          <w:szCs w:val="28"/>
        </w:rPr>
      </w:pPr>
      <w:r w:rsidRPr="008D234B">
        <w:rPr>
          <w:rFonts w:cs="Times New Roman"/>
          <w:szCs w:val="28"/>
        </w:rPr>
        <w:t>17.</w:t>
      </w:r>
      <w:r w:rsidRPr="008D234B">
        <w:rPr>
          <w:rFonts w:cs="Times New Roman"/>
          <w:szCs w:val="28"/>
        </w:rPr>
        <w:tab/>
        <w:t xml:space="preserve"> Электронно-библиотечная система </w:t>
      </w:r>
      <w:proofErr w:type="spellStart"/>
      <w:r w:rsidRPr="008D234B">
        <w:rPr>
          <w:rFonts w:cs="Times New Roman"/>
          <w:szCs w:val="28"/>
        </w:rPr>
        <w:t>Znanium</w:t>
      </w:r>
      <w:proofErr w:type="spellEnd"/>
      <w:r w:rsidRPr="008D234B">
        <w:rPr>
          <w:rFonts w:cs="Times New Roman"/>
          <w:szCs w:val="28"/>
        </w:rPr>
        <w:t xml:space="preserve"> http://www.znanium.com</w:t>
      </w:r>
    </w:p>
    <w:p w:rsidR="008D234B" w:rsidRPr="008D234B" w:rsidRDefault="008D234B" w:rsidP="008D234B">
      <w:pPr>
        <w:spacing w:line="360" w:lineRule="auto"/>
        <w:jc w:val="both"/>
        <w:rPr>
          <w:rFonts w:cs="Times New Roman"/>
          <w:szCs w:val="28"/>
        </w:rPr>
      </w:pPr>
      <w:r w:rsidRPr="008D234B">
        <w:rPr>
          <w:rFonts w:cs="Times New Roman"/>
          <w:szCs w:val="28"/>
        </w:rPr>
        <w:t>18.</w:t>
      </w:r>
      <w:r w:rsidRPr="008D234B">
        <w:rPr>
          <w:rFonts w:cs="Times New Roman"/>
          <w:szCs w:val="28"/>
        </w:rPr>
        <w:tab/>
        <w:t xml:space="preserve"> Электронно-библиотечная система издательства «ЮРАЙТ» </w:t>
      </w:r>
      <w:hyperlink r:id="rId16" w:history="1">
        <w:r w:rsidRPr="008D234B">
          <w:rPr>
            <w:rFonts w:cs="Times New Roman"/>
            <w:color w:val="0563C1" w:themeColor="hyperlink"/>
            <w:szCs w:val="28"/>
            <w:u w:val="single"/>
          </w:rPr>
          <w:t>https://urait.ru/</w:t>
        </w:r>
      </w:hyperlink>
    </w:p>
    <w:p w:rsidR="008D234B" w:rsidRPr="008D234B" w:rsidRDefault="008D234B" w:rsidP="009411F5">
      <w:pPr>
        <w:spacing w:line="360" w:lineRule="auto"/>
        <w:jc w:val="both"/>
        <w:rPr>
          <w:rFonts w:cs="Times New Roman"/>
          <w:szCs w:val="28"/>
        </w:rPr>
      </w:pPr>
      <w:r>
        <w:rPr>
          <w:rFonts w:cs="Times New Roman"/>
          <w:szCs w:val="28"/>
        </w:rPr>
        <w:t>19</w:t>
      </w:r>
      <w:r w:rsidRPr="008D234B">
        <w:rPr>
          <w:rFonts w:cs="Times New Roman"/>
          <w:szCs w:val="28"/>
        </w:rPr>
        <w:t>.</w:t>
      </w:r>
      <w:r w:rsidRPr="008D234B">
        <w:rPr>
          <w:rFonts w:cs="Times New Roman"/>
          <w:szCs w:val="28"/>
        </w:rPr>
        <w:tab/>
        <w:t xml:space="preserve"> Электронная библиотека диссертаций Российской государственной библиотеки https://dvs.rsl.ru/</w:t>
      </w:r>
    </w:p>
    <w:p w:rsidR="008D234B" w:rsidRDefault="008D234B" w:rsidP="009411F5">
      <w:pPr>
        <w:spacing w:line="360" w:lineRule="auto"/>
        <w:jc w:val="both"/>
        <w:rPr>
          <w:rFonts w:cs="Times New Roman"/>
          <w:b/>
          <w:szCs w:val="28"/>
        </w:rPr>
      </w:pPr>
    </w:p>
    <w:p w:rsidR="001433D3" w:rsidRPr="008D234B" w:rsidRDefault="001433D3" w:rsidP="008D234B">
      <w:pPr>
        <w:pStyle w:val="1"/>
        <w:numPr>
          <w:ilvl w:val="0"/>
          <w:numId w:val="5"/>
        </w:numPr>
        <w:spacing w:line="276" w:lineRule="auto"/>
        <w:ind w:left="0" w:firstLine="0"/>
        <w:jc w:val="both"/>
        <w:rPr>
          <w:rFonts w:ascii="Times New Roman" w:hAnsi="Times New Roman" w:cs="Times New Roman"/>
          <w:sz w:val="28"/>
          <w:szCs w:val="28"/>
        </w:rPr>
      </w:pPr>
      <w:bookmarkStart w:id="1" w:name="_Toc418076203"/>
      <w:r>
        <w:rPr>
          <w:rFonts w:ascii="Times New Roman" w:hAnsi="Times New Roman" w:cs="Times New Roman"/>
          <w:sz w:val="28"/>
          <w:szCs w:val="28"/>
        </w:rPr>
        <w:t>Методические указания для обучающихся по освоению дисциплины</w:t>
      </w:r>
      <w:bookmarkEnd w:id="1"/>
    </w:p>
    <w:p w:rsidR="001433D3" w:rsidRDefault="001433D3" w:rsidP="001433D3">
      <w:pPr>
        <w:spacing w:line="360" w:lineRule="auto"/>
        <w:ind w:right="-5"/>
        <w:jc w:val="both"/>
        <w:rPr>
          <w:rFonts w:cs="Times New Roman"/>
          <w:szCs w:val="28"/>
        </w:rPr>
      </w:pPr>
      <w:r>
        <w:rPr>
          <w:rFonts w:cs="Times New Roman"/>
          <w:szCs w:val="28"/>
        </w:rPr>
        <w:tab/>
        <w:t xml:space="preserve">Целью методических рекомендаций для </w:t>
      </w:r>
      <w:r w:rsidR="00C138FE">
        <w:rPr>
          <w:rFonts w:cs="Times New Roman"/>
          <w:szCs w:val="28"/>
        </w:rPr>
        <w:t>студентов</w:t>
      </w:r>
      <w:r>
        <w:rPr>
          <w:rFonts w:cs="Times New Roman"/>
          <w:szCs w:val="28"/>
        </w:rPr>
        <w:t xml:space="preserve"> является обеспечение оптимальной организации процесса изучения дисциплины и выполнения различных форм самостоятельной работы.</w:t>
      </w:r>
    </w:p>
    <w:p w:rsidR="0086072B" w:rsidRPr="002F6048" w:rsidRDefault="0086072B" w:rsidP="0086072B">
      <w:pPr>
        <w:suppressAutoHyphens w:val="0"/>
        <w:spacing w:before="100" w:beforeAutospacing="1" w:after="100" w:afterAutospacing="1" w:line="360" w:lineRule="auto"/>
        <w:jc w:val="both"/>
        <w:outlineLvl w:val="0"/>
        <w:rPr>
          <w:rFonts w:cs="Times New Roman"/>
          <w:b/>
          <w:color w:val="000000"/>
          <w:kern w:val="36"/>
          <w:szCs w:val="28"/>
          <w:lang w:eastAsia="ru-RU"/>
        </w:rPr>
      </w:pPr>
      <w:r w:rsidRPr="002F6048">
        <w:rPr>
          <w:rFonts w:cs="Times New Roman"/>
          <w:b/>
          <w:color w:val="000000"/>
          <w:kern w:val="36"/>
          <w:szCs w:val="28"/>
          <w:lang w:eastAsia="ru-RU"/>
        </w:rPr>
        <w:t>Методические рекомендации по написанию контрольной работы.</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lastRenderedPageBreak/>
        <w:t>Контрольная работа является формой проверки знаний студентов по дисциплине в целом или по отдельным разделам, заключительным (промежуточным) этапом ее изучения, где проверяется знание студентами программного материала, того, насколько глубоко и всесторонне они овладели им. Причем, очень важно, чтобы в контрольной работе было показано студентом знание теоретического материала и его связь с жизнью, практикой работы психолога.</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Контрольная работа – форма систематизации полученных знаний, их углубления и укрепления. На этом завершающем (промежуточном) этапе обучения реализуется обратная связь, идущая от обучаемого к обучающему.</w:t>
      </w:r>
    </w:p>
    <w:p w:rsidR="0086072B" w:rsidRPr="002F6048" w:rsidRDefault="0086072B" w:rsidP="0086072B">
      <w:pPr>
        <w:suppressAutoHyphens w:val="0"/>
        <w:spacing w:line="360" w:lineRule="auto"/>
        <w:ind w:firstLine="708"/>
        <w:jc w:val="both"/>
        <w:outlineLvl w:val="1"/>
        <w:rPr>
          <w:rFonts w:cs="Times New Roman"/>
          <w:color w:val="000000"/>
          <w:szCs w:val="28"/>
          <w:lang w:eastAsia="ru-RU"/>
        </w:rPr>
      </w:pPr>
      <w:r w:rsidRPr="002F6048">
        <w:rPr>
          <w:rFonts w:cs="Times New Roman"/>
          <w:color w:val="000000"/>
          <w:szCs w:val="28"/>
          <w:lang w:eastAsia="ru-RU"/>
        </w:rPr>
        <w:t>Выбор темы и составление плана контрольной работы</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Выбор темы студент начинает самостоятельно с ознакомления с имеющейся тематикой контрольных работ и программой дисциплины. Избранную тему и план работы, а также сроки ее выполнения студент согласовывает с преподавателем.</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Своевременный выбор темы позволяет студенту планомерно, без излишней спешки собирать и анализировать материал, глубоко и всесторонне представить проблему во всех ее взаимосвязях.</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Выбрав тему контрольной работы, студент приступает к ее исследованию.</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Процесс выполнения контрольной работы включает в себя ряд этапов: составление развернутого плана, подбор и изучение литературы, источников, анализа личного опыта, формулирование основных выводов, литературное и редакционно-техническое оформление.</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Прежде всего, целесообразно составлять развернутый план контрольной работы. При подготовке плана необходимо ознакомиться с основной литературой и при необходимости проконсультироваться с преподавателем.</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 xml:space="preserve">Рабочий план раскрывает внутреннюю структуру контрольной работы. Он должен быть выдержан строго логически, поэтому составление его – это самый </w:t>
      </w:r>
      <w:r w:rsidRPr="002F6048">
        <w:rPr>
          <w:rFonts w:cs="Times New Roman"/>
          <w:color w:val="000000"/>
          <w:szCs w:val="28"/>
          <w:lang w:eastAsia="ru-RU"/>
        </w:rPr>
        <w:lastRenderedPageBreak/>
        <w:t>ответственный этап в подготовке работы. В процессе работы план будет уточняться, и детализироваться, пока не приобретет оптимальную структуру. Логичность и последовательность плана работы значительно упростит и ускорит отбор необходимого материала.</w:t>
      </w:r>
    </w:p>
    <w:p w:rsidR="0086072B" w:rsidRPr="002F6048" w:rsidRDefault="0086072B" w:rsidP="0086072B">
      <w:pPr>
        <w:suppressAutoHyphens w:val="0"/>
        <w:spacing w:line="360" w:lineRule="auto"/>
        <w:ind w:firstLine="708"/>
        <w:jc w:val="both"/>
        <w:outlineLvl w:val="1"/>
        <w:rPr>
          <w:rFonts w:cs="Times New Roman"/>
          <w:color w:val="000000"/>
          <w:szCs w:val="28"/>
          <w:lang w:eastAsia="ru-RU"/>
        </w:rPr>
      </w:pPr>
      <w:r w:rsidRPr="002F6048">
        <w:rPr>
          <w:rFonts w:cs="Times New Roman"/>
          <w:color w:val="000000"/>
          <w:szCs w:val="28"/>
          <w:lang w:eastAsia="ru-RU"/>
        </w:rPr>
        <w:t>Подбор и изучение литературы и фактического материала</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Работа над темой контрольной работы осуществляется путем подбора соответствующей литературы и ее изучения.</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Под литературой, используемой в качестве источников, следует понимать нормативные правовые акты, монографии, статьи в научных и специализированных журналах, отражающие содержание темы контрольной работы.</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Собранные факты</w:t>
      </w:r>
      <w:r w:rsidRPr="002F6048">
        <w:rPr>
          <w:rFonts w:cs="Times New Roman"/>
          <w:i/>
          <w:iCs/>
          <w:color w:val="000000"/>
          <w:szCs w:val="28"/>
          <w:lang w:eastAsia="ru-RU"/>
        </w:rPr>
        <w:t>,</w:t>
      </w:r>
      <w:r w:rsidRPr="002F6048">
        <w:rPr>
          <w:rFonts w:cs="Times New Roman"/>
          <w:color w:val="000000"/>
          <w:szCs w:val="28"/>
          <w:lang w:eastAsia="ru-RU"/>
        </w:rPr>
        <w:t> примеры, результаты опросов и наблюдений систематизируются, подвергаются анализу, на их основе разрабатываются таблицы, диаграммы, схемы, осуществляются теоретические обобщения и выводы, формулируются рекомендации, если того требует тема выбранной контрольной работы.</w:t>
      </w:r>
    </w:p>
    <w:p w:rsidR="0086072B" w:rsidRPr="002F6048" w:rsidRDefault="0086072B" w:rsidP="0086072B">
      <w:pPr>
        <w:suppressAutoHyphens w:val="0"/>
        <w:spacing w:line="360" w:lineRule="auto"/>
        <w:ind w:firstLine="708"/>
        <w:jc w:val="both"/>
        <w:outlineLvl w:val="1"/>
        <w:rPr>
          <w:rFonts w:cs="Times New Roman"/>
          <w:color w:val="000000"/>
          <w:szCs w:val="28"/>
          <w:lang w:eastAsia="ru-RU"/>
        </w:rPr>
      </w:pPr>
      <w:r w:rsidRPr="002F6048">
        <w:rPr>
          <w:rFonts w:cs="Times New Roman"/>
          <w:color w:val="000000"/>
          <w:szCs w:val="28"/>
          <w:lang w:eastAsia="ru-RU"/>
        </w:rPr>
        <w:t>Методика написания контрольной работы</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После завершения работы с литературой составляется окончательный план. Важно, чтобы каждый пункт плана раскрывал одну из сторон рассматриваемой темы, а все в совокупности охватывали ее целиком. Следует соблюдать единый принцип деления разделов по объему, следить, чтобы каждый пункт был соотнесен с главной темой работы и не повторялся в других его разделах.</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При изучении литературы главной задачей было расчленение, анализ материала, а в период написания работы главное – синтез, обобщение положений, систематизация всего ценного, важного для раскрытия темы работы.</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 xml:space="preserve">При написании контрольной работы, основными требованиями к студенту являются: самостоятельность в обобщении изученного материала, оценка различных </w:t>
      </w:r>
      <w:r w:rsidRPr="002F6048">
        <w:rPr>
          <w:rFonts w:cs="Times New Roman"/>
          <w:color w:val="000000"/>
          <w:szCs w:val="28"/>
          <w:lang w:eastAsia="ru-RU"/>
        </w:rPr>
        <w:lastRenderedPageBreak/>
        <w:t>точек зрения по проблеме, собственное осмысление проблемы на основе теоретических знаний, стройность изложения и логическая завершенность работы.</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Основные требования к написанию текста контрольной работы: логичность и цельность текста работы, соблюдение определенных требований к оформлению, правильное оформление справочного материала, стилистическое и техническое редактирование.</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Основную часть контрольной работы составляют 3-4 вопроса, каждый из которых решает определенные задачи, связанные с общим смыслом. Содержание вопросов должно органически вытекать один из другого и представлять единое, связанное целое. Такой подход обеспечит законченность и логичность всей контрольной работы. Одно из главных требований к содержанию контрольной работы заключается в том, чтобы автор показал глубокое знание основных источников, проблем социальной работы и социальной политики, излагая свои мысли и идеи свободно, грамотно и аргументировано. Студент может использовать отдельные цитаты, для дополнительной аргументации или полемики.</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Каждый основной вопрос контрольной работы должен завершаться четким, кратким выводом.</w:t>
      </w:r>
    </w:p>
    <w:p w:rsidR="0086072B" w:rsidRPr="002F6048" w:rsidRDefault="0086072B" w:rsidP="0086072B">
      <w:pPr>
        <w:suppressAutoHyphens w:val="0"/>
        <w:spacing w:before="100" w:beforeAutospacing="1" w:after="100" w:afterAutospacing="1" w:line="360" w:lineRule="auto"/>
        <w:ind w:firstLine="708"/>
        <w:jc w:val="both"/>
        <w:rPr>
          <w:rFonts w:cs="Times New Roman"/>
          <w:color w:val="000000"/>
          <w:szCs w:val="28"/>
          <w:lang w:eastAsia="ru-RU"/>
        </w:rPr>
      </w:pPr>
      <w:r w:rsidRPr="002F6048">
        <w:rPr>
          <w:rFonts w:cs="Times New Roman"/>
          <w:color w:val="000000"/>
          <w:szCs w:val="28"/>
          <w:lang w:eastAsia="ru-RU"/>
        </w:rPr>
        <w:t>Одним из важных элементов написания контрольной работы является правильное ее оформление.</w:t>
      </w:r>
    </w:p>
    <w:p w:rsidR="0086072B" w:rsidRDefault="0086072B" w:rsidP="003F15EC">
      <w:pPr>
        <w:pStyle w:val="1"/>
        <w:jc w:val="center"/>
        <w:rPr>
          <w:rFonts w:ascii="Times New Roman" w:hAnsi="Times New Roman" w:cs="Times New Roman"/>
          <w:sz w:val="28"/>
          <w:szCs w:val="28"/>
        </w:rPr>
      </w:pPr>
    </w:p>
    <w:p w:rsidR="003F15EC" w:rsidRPr="003F15EC" w:rsidRDefault="003F15EC" w:rsidP="003F15EC">
      <w:pPr>
        <w:pStyle w:val="1"/>
        <w:jc w:val="center"/>
        <w:rPr>
          <w:rFonts w:ascii="Times New Roman" w:hAnsi="Times New Roman" w:cs="Times New Roman"/>
          <w:sz w:val="28"/>
          <w:szCs w:val="28"/>
        </w:rPr>
      </w:pPr>
      <w:r w:rsidRPr="003F15EC">
        <w:rPr>
          <w:rFonts w:ascii="Times New Roman" w:hAnsi="Times New Roman" w:cs="Times New Roman"/>
          <w:sz w:val="28"/>
          <w:szCs w:val="28"/>
        </w:rPr>
        <w:t>Рекомендации по подготовке к лекционным занятиям</w:t>
      </w:r>
      <w:r>
        <w:rPr>
          <w:rFonts w:ascii="Times New Roman" w:hAnsi="Times New Roman" w:cs="Times New Roman"/>
          <w:sz w:val="28"/>
          <w:szCs w:val="28"/>
        </w:rPr>
        <w:t xml:space="preserve"> </w:t>
      </w:r>
      <w:r w:rsidRPr="003F15EC">
        <w:rPr>
          <w:rFonts w:ascii="Times New Roman" w:hAnsi="Times New Roman" w:cs="Times New Roman"/>
          <w:sz w:val="28"/>
          <w:szCs w:val="28"/>
        </w:rPr>
        <w:t>(теоретический курс)</w:t>
      </w:r>
    </w:p>
    <w:p w:rsidR="003F15EC" w:rsidRDefault="003F15EC" w:rsidP="003F15EC">
      <w:pPr>
        <w:spacing w:line="360" w:lineRule="auto"/>
        <w:ind w:right="-5" w:firstLine="547"/>
        <w:jc w:val="both"/>
        <w:rPr>
          <w:rFonts w:cs="Times New Roman"/>
          <w:szCs w:val="28"/>
        </w:rPr>
      </w:pPr>
    </w:p>
    <w:p w:rsidR="001433D3" w:rsidRDefault="001433D3" w:rsidP="003F15EC">
      <w:pPr>
        <w:spacing w:line="360" w:lineRule="auto"/>
        <w:ind w:right="-5" w:firstLine="547"/>
        <w:jc w:val="both"/>
        <w:rPr>
          <w:rFonts w:cs="Times New Roman"/>
          <w:szCs w:val="28"/>
        </w:rPr>
      </w:pPr>
      <w:r>
        <w:rPr>
          <w:rFonts w:cs="Times New Roman"/>
          <w:szCs w:val="28"/>
        </w:rPr>
        <w:t>Изучение дисциплины «Банковские кризисы</w:t>
      </w:r>
      <w:r w:rsidR="00007E06">
        <w:rPr>
          <w:rFonts w:cs="Times New Roman"/>
          <w:szCs w:val="28"/>
        </w:rPr>
        <w:t xml:space="preserve"> и способы их раннего обнаружения</w:t>
      </w:r>
      <w:r>
        <w:rPr>
          <w:rFonts w:cs="Times New Roman"/>
          <w:szCs w:val="28"/>
        </w:rPr>
        <w:t>» необходимо начинать с предварительного</w:t>
      </w:r>
      <w:r w:rsidR="00731B47">
        <w:rPr>
          <w:rFonts w:cs="Times New Roman"/>
          <w:szCs w:val="28"/>
        </w:rPr>
        <w:t xml:space="preserve">  </w:t>
      </w:r>
      <w:r>
        <w:rPr>
          <w:rFonts w:cs="Times New Roman"/>
          <w:szCs w:val="28"/>
        </w:rPr>
        <w:t xml:space="preserve">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w:t>
      </w:r>
      <w:r>
        <w:rPr>
          <w:rFonts w:cs="Times New Roman"/>
          <w:szCs w:val="28"/>
        </w:rPr>
        <w:lastRenderedPageBreak/>
        <w:t xml:space="preserve">имеющимися на образовательном портале и </w:t>
      </w:r>
      <w:r w:rsidR="00007E06">
        <w:rPr>
          <w:rFonts w:cs="Times New Roman"/>
          <w:szCs w:val="28"/>
        </w:rPr>
        <w:t>сайте кафедры</w:t>
      </w:r>
      <w:r>
        <w:rPr>
          <w:rFonts w:cs="Times New Roman"/>
          <w:szCs w:val="28"/>
        </w:rPr>
        <w:t>, с графиком консультаций преподавателей кафедры.</w:t>
      </w:r>
    </w:p>
    <w:p w:rsidR="001433D3" w:rsidRDefault="001433D3" w:rsidP="001433D3">
      <w:pPr>
        <w:spacing w:line="360" w:lineRule="auto"/>
        <w:ind w:right="-5" w:firstLine="547"/>
        <w:jc w:val="both"/>
        <w:rPr>
          <w:rFonts w:cs="Times New Roman"/>
          <w:szCs w:val="28"/>
        </w:rPr>
      </w:pPr>
      <w:r>
        <w:rPr>
          <w:rFonts w:cs="Times New Roman"/>
          <w:szCs w:val="28"/>
        </w:rPr>
        <w:t xml:space="preserve">Изучение дисциплины </w:t>
      </w:r>
      <w:r w:rsidR="00376F20">
        <w:rPr>
          <w:rFonts w:cs="Times New Roman"/>
          <w:szCs w:val="28"/>
        </w:rPr>
        <w:t xml:space="preserve">«Банковские кризисы и способы их раннего обнаружения» </w:t>
      </w:r>
      <w:r>
        <w:rPr>
          <w:rFonts w:cs="Times New Roman"/>
          <w:szCs w:val="28"/>
        </w:rPr>
        <w:t>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Поэтому контроль за систематической работой студентов всегда находится в центре внимания преподавателя, ведущего данную дисциплину.</w:t>
      </w:r>
    </w:p>
    <w:p w:rsidR="001433D3" w:rsidRDefault="007E7C03" w:rsidP="001433D3">
      <w:pPr>
        <w:spacing w:line="360" w:lineRule="auto"/>
        <w:ind w:right="-5" w:firstLine="547"/>
        <w:jc w:val="both"/>
        <w:rPr>
          <w:rFonts w:cs="Times New Roman"/>
          <w:szCs w:val="28"/>
        </w:rPr>
      </w:pPr>
      <w:r>
        <w:rPr>
          <w:rFonts w:cs="Times New Roman"/>
          <w:szCs w:val="28"/>
        </w:rPr>
        <w:t>Студентам</w:t>
      </w:r>
      <w:r w:rsidR="001433D3">
        <w:rPr>
          <w:rFonts w:cs="Times New Roman"/>
          <w:szCs w:val="28"/>
        </w:rPr>
        <w:t xml:space="preserve"> необходимо:</w:t>
      </w:r>
    </w:p>
    <w:p w:rsidR="001433D3" w:rsidRDefault="007E7C03" w:rsidP="007E7C03">
      <w:pPr>
        <w:suppressAutoHyphens w:val="0"/>
        <w:spacing w:line="360" w:lineRule="auto"/>
        <w:ind w:right="-5"/>
        <w:jc w:val="both"/>
        <w:rPr>
          <w:rFonts w:cs="Times New Roman"/>
          <w:szCs w:val="28"/>
        </w:rPr>
      </w:pPr>
      <w:r>
        <w:rPr>
          <w:rFonts w:cs="Times New Roman"/>
          <w:szCs w:val="28"/>
        </w:rPr>
        <w:t xml:space="preserve">- </w:t>
      </w:r>
      <w:r w:rsidR="001433D3">
        <w:rPr>
          <w:rFonts w:cs="Times New Roman"/>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1433D3" w:rsidRDefault="007E7C03" w:rsidP="007E7C03">
      <w:pPr>
        <w:suppressAutoHyphens w:val="0"/>
        <w:spacing w:line="360" w:lineRule="auto"/>
        <w:ind w:right="-5"/>
        <w:jc w:val="both"/>
        <w:rPr>
          <w:rFonts w:cs="Times New Roman"/>
          <w:szCs w:val="28"/>
        </w:rPr>
      </w:pPr>
      <w:r>
        <w:rPr>
          <w:rFonts w:cs="Times New Roman"/>
          <w:szCs w:val="28"/>
        </w:rPr>
        <w:t xml:space="preserve">- </w:t>
      </w:r>
      <w:r w:rsidR="001433D3">
        <w:rPr>
          <w:rFonts w:cs="Times New Roman"/>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1433D3" w:rsidRDefault="007E7C03" w:rsidP="007E7C03">
      <w:pPr>
        <w:suppressAutoHyphens w:val="0"/>
        <w:spacing w:line="360" w:lineRule="auto"/>
        <w:ind w:right="-5"/>
        <w:jc w:val="both"/>
        <w:rPr>
          <w:rFonts w:cs="Times New Roman"/>
          <w:szCs w:val="28"/>
        </w:rPr>
      </w:pPr>
      <w:r>
        <w:rPr>
          <w:rFonts w:cs="Times New Roman"/>
          <w:szCs w:val="28"/>
        </w:rPr>
        <w:t xml:space="preserve">- </w:t>
      </w:r>
      <w:r w:rsidR="001433D3">
        <w:rPr>
          <w:rFonts w:cs="Times New Roman"/>
          <w:szCs w:val="28"/>
        </w:rPr>
        <w:t xml:space="preserve">перед очередной лекцией необходимо просмотреть конспект предыдущей лекции, поскольку изучение последующих тем дисциплины </w:t>
      </w:r>
      <w:r w:rsidR="00376F20">
        <w:rPr>
          <w:rFonts w:cs="Times New Roman"/>
          <w:szCs w:val="28"/>
        </w:rPr>
        <w:t xml:space="preserve">«Банковские кризисы и способы их раннего обнаружения» </w:t>
      </w:r>
      <w:r w:rsidR="001433D3">
        <w:rPr>
          <w:rFonts w:cs="Times New Roman"/>
          <w:szCs w:val="28"/>
        </w:rPr>
        <w:t xml:space="preserve">опирается на знания, полученные по ранее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Банка России, которые указываются лектором по изучаемой теме. </w:t>
      </w:r>
      <w:r w:rsidR="00731B47">
        <w:rPr>
          <w:rFonts w:cs="Times New Roman"/>
          <w:szCs w:val="28"/>
        </w:rPr>
        <w:t xml:space="preserve"> </w:t>
      </w:r>
      <w:r w:rsidR="001433D3">
        <w:rPr>
          <w:rFonts w:cs="Times New Roman"/>
          <w:szCs w:val="28"/>
        </w:rPr>
        <w:t xml:space="preserve">Если </w:t>
      </w:r>
      <w:r w:rsidR="003F15EC">
        <w:rPr>
          <w:rFonts w:cs="Times New Roman"/>
          <w:szCs w:val="28"/>
        </w:rPr>
        <w:t>изучение изложенного материал</w:t>
      </w:r>
      <w:r w:rsidR="00731B47">
        <w:rPr>
          <w:rFonts w:cs="Times New Roman"/>
          <w:szCs w:val="28"/>
        </w:rPr>
        <w:t xml:space="preserve"> </w:t>
      </w:r>
      <w:r w:rsidR="001433D3">
        <w:rPr>
          <w:rFonts w:cs="Times New Roman"/>
          <w:szCs w:val="28"/>
        </w:rPr>
        <w:t>самостоятельно вызывает затруднения, то следует обратиться к лектору (по графику его консультаций) или к преподавателю на практических занятиях. Нельзя оставлять «белых пятен» в освоении отдельных тем дисциплины.</w:t>
      </w:r>
    </w:p>
    <w:p w:rsidR="00731B47" w:rsidRDefault="00731B47" w:rsidP="007E7C03">
      <w:pPr>
        <w:suppressAutoHyphens w:val="0"/>
        <w:spacing w:line="360" w:lineRule="auto"/>
        <w:ind w:right="-5"/>
        <w:jc w:val="both"/>
        <w:rPr>
          <w:rFonts w:cs="Times New Roman"/>
          <w:szCs w:val="28"/>
        </w:rPr>
      </w:pPr>
    </w:p>
    <w:p w:rsidR="001433D3" w:rsidRDefault="001433D3" w:rsidP="001433D3">
      <w:pPr>
        <w:shd w:val="clear" w:color="auto" w:fill="FFFFFF"/>
        <w:spacing w:line="360" w:lineRule="auto"/>
        <w:ind w:right="-5"/>
        <w:jc w:val="center"/>
        <w:rPr>
          <w:rFonts w:cs="Times New Roman"/>
          <w:b/>
          <w:bCs/>
          <w:color w:val="000000"/>
          <w:szCs w:val="28"/>
        </w:rPr>
      </w:pPr>
      <w:r>
        <w:rPr>
          <w:rFonts w:cs="Times New Roman"/>
          <w:b/>
          <w:bCs/>
          <w:color w:val="000000"/>
          <w:szCs w:val="28"/>
        </w:rPr>
        <w:t>Рекомендации по подготовке к практическим (семинарским) занятиям</w:t>
      </w:r>
    </w:p>
    <w:p w:rsidR="001433D3" w:rsidRDefault="001433D3" w:rsidP="001433D3">
      <w:pPr>
        <w:shd w:val="clear" w:color="auto" w:fill="FFFFFF"/>
        <w:spacing w:line="360" w:lineRule="auto"/>
        <w:ind w:right="-5" w:firstLine="542"/>
        <w:jc w:val="both"/>
        <w:rPr>
          <w:rFonts w:cs="Times New Roman"/>
          <w:szCs w:val="28"/>
        </w:rPr>
      </w:pPr>
      <w:r>
        <w:rPr>
          <w:rFonts w:cs="Times New Roman"/>
          <w:szCs w:val="28"/>
        </w:rPr>
        <w:lastRenderedPageBreak/>
        <w:t xml:space="preserve">Целью семинарских занятий является усвоение </w:t>
      </w:r>
      <w:r w:rsidR="007E7C03">
        <w:rPr>
          <w:rFonts w:cs="Times New Roman"/>
          <w:szCs w:val="28"/>
        </w:rPr>
        <w:t>студентами</w:t>
      </w:r>
      <w:r>
        <w:rPr>
          <w:rFonts w:cs="Times New Roman"/>
          <w:szCs w:val="28"/>
        </w:rPr>
        <w:t xml:space="preserve"> теоретических основ изучаемой дисциплины, на практических занятиях – получение профессиональных навыков в области управления деятельностью банка, оценки и регулирования рисков. </w:t>
      </w:r>
    </w:p>
    <w:p w:rsidR="001433D3" w:rsidRDefault="001433D3" w:rsidP="001433D3">
      <w:pPr>
        <w:shd w:val="clear" w:color="auto" w:fill="FFFFFF"/>
        <w:spacing w:line="360" w:lineRule="auto"/>
        <w:ind w:right="-5" w:firstLine="537"/>
        <w:rPr>
          <w:rFonts w:cs="Times New Roman"/>
          <w:color w:val="000000"/>
          <w:spacing w:val="-1"/>
          <w:szCs w:val="28"/>
        </w:rPr>
      </w:pPr>
      <w:r>
        <w:rPr>
          <w:rFonts w:cs="Times New Roman"/>
          <w:color w:val="000000"/>
          <w:spacing w:val="-1"/>
          <w:szCs w:val="28"/>
        </w:rPr>
        <w:t xml:space="preserve">В этой связи </w:t>
      </w:r>
      <w:r w:rsidR="007E7C03">
        <w:rPr>
          <w:rFonts w:cs="Times New Roman"/>
          <w:color w:val="000000"/>
          <w:spacing w:val="-1"/>
          <w:szCs w:val="28"/>
        </w:rPr>
        <w:t>студентам</w:t>
      </w:r>
      <w:r>
        <w:rPr>
          <w:rFonts w:cs="Times New Roman"/>
          <w:color w:val="000000"/>
          <w:spacing w:val="-1"/>
          <w:szCs w:val="28"/>
        </w:rPr>
        <w:t xml:space="preserve"> необходимо: </w:t>
      </w:r>
    </w:p>
    <w:p w:rsidR="001433D3" w:rsidRDefault="001433D3" w:rsidP="001433D3">
      <w:pPr>
        <w:shd w:val="clear" w:color="auto" w:fill="FFFFFF"/>
        <w:tabs>
          <w:tab w:val="left" w:pos="859"/>
        </w:tabs>
        <w:spacing w:line="360" w:lineRule="auto"/>
        <w:ind w:left="14" w:right="-5" w:firstLine="523"/>
        <w:jc w:val="both"/>
        <w:rPr>
          <w:rFonts w:cs="Times New Roman"/>
          <w:szCs w:val="28"/>
        </w:rPr>
      </w:pPr>
      <w:r>
        <w:rPr>
          <w:rFonts w:cs="Times New Roman"/>
          <w:color w:val="000000"/>
          <w:spacing w:val="6"/>
          <w:szCs w:val="28"/>
        </w:rPr>
        <w:t>-</w:t>
      </w:r>
      <w:r>
        <w:rPr>
          <w:rFonts w:cs="Times New Roman"/>
          <w:color w:val="000000"/>
          <w:spacing w:val="-1"/>
          <w:szCs w:val="28"/>
        </w:rPr>
        <w:t xml:space="preserve"> при подготовке</w:t>
      </w:r>
      <w:r>
        <w:rPr>
          <w:rFonts w:cs="Times New Roman"/>
          <w:color w:val="000000"/>
          <w:spacing w:val="6"/>
          <w:szCs w:val="28"/>
        </w:rPr>
        <w:t xml:space="preserve"> к очередному семинарскому занятию по лекциям, учебникам и литературным </w:t>
      </w:r>
      <w:r>
        <w:rPr>
          <w:rFonts w:cs="Times New Roman"/>
          <w:color w:val="000000"/>
          <w:spacing w:val="1"/>
          <w:szCs w:val="28"/>
        </w:rPr>
        <w:t>источникам проработать теоретический материал, соответствующей темы занятия;</w:t>
      </w:r>
      <w:r>
        <w:rPr>
          <w:rFonts w:cs="Times New Roman"/>
          <w:szCs w:val="28"/>
        </w:rPr>
        <w:t xml:space="preserve"> </w:t>
      </w:r>
    </w:p>
    <w:p w:rsidR="001433D3" w:rsidRDefault="001433D3" w:rsidP="001433D3">
      <w:pPr>
        <w:shd w:val="clear" w:color="auto" w:fill="FFFFFF"/>
        <w:tabs>
          <w:tab w:val="left" w:pos="859"/>
        </w:tabs>
        <w:spacing w:line="360" w:lineRule="auto"/>
        <w:ind w:left="14" w:right="-5" w:firstLine="523"/>
        <w:jc w:val="both"/>
        <w:rPr>
          <w:rFonts w:cs="Times New Roman"/>
          <w:color w:val="000000"/>
          <w:szCs w:val="28"/>
        </w:rPr>
      </w:pPr>
      <w:r>
        <w:rPr>
          <w:rFonts w:cs="Times New Roman"/>
          <w:szCs w:val="28"/>
        </w:rPr>
        <w:t xml:space="preserve">- </w:t>
      </w:r>
      <w:r>
        <w:rPr>
          <w:rFonts w:cs="Times New Roman"/>
          <w:color w:val="000000"/>
          <w:spacing w:val="3"/>
          <w:szCs w:val="28"/>
        </w:rPr>
        <w:t xml:space="preserve">при подготовке к практическим занятиям следует обязательно использовать </w:t>
      </w:r>
      <w:r>
        <w:rPr>
          <w:rFonts w:cs="Times New Roman"/>
          <w:color w:val="000000"/>
          <w:spacing w:val="5"/>
          <w:szCs w:val="28"/>
        </w:rPr>
        <w:t>наряду с лекциями и учебной литературой, положения и инструкции Банка России, регламентирующие порядок оценки и управления рисками.</w:t>
      </w:r>
    </w:p>
    <w:p w:rsidR="001433D3" w:rsidRDefault="001433D3" w:rsidP="001433D3">
      <w:pPr>
        <w:widowControl w:val="0"/>
        <w:shd w:val="clear" w:color="auto" w:fill="FFFFFF"/>
        <w:tabs>
          <w:tab w:val="left" w:pos="691"/>
        </w:tabs>
        <w:autoSpaceDE w:val="0"/>
        <w:autoSpaceDN w:val="0"/>
        <w:adjustRightInd w:val="0"/>
        <w:spacing w:line="360" w:lineRule="auto"/>
        <w:ind w:right="-5"/>
        <w:jc w:val="both"/>
        <w:rPr>
          <w:rFonts w:cs="Times New Roman"/>
          <w:color w:val="000000"/>
          <w:spacing w:val="3"/>
          <w:szCs w:val="28"/>
        </w:rPr>
      </w:pPr>
      <w:r>
        <w:rPr>
          <w:rFonts w:cs="Times New Roman"/>
          <w:color w:val="000000"/>
          <w:spacing w:val="3"/>
          <w:szCs w:val="28"/>
        </w:rPr>
        <w:tab/>
        <w:t>- теоретический материал следует увязывать с действующими законодательными и нормативными актами, так как в них могут быть внесены изменения, заполнения, которые не всегда отражены в учебной литературе;</w:t>
      </w:r>
    </w:p>
    <w:p w:rsidR="001433D3" w:rsidRDefault="001433D3" w:rsidP="001433D3">
      <w:pPr>
        <w:widowControl w:val="0"/>
        <w:shd w:val="clear" w:color="auto" w:fill="FFFFFF"/>
        <w:tabs>
          <w:tab w:val="left" w:pos="691"/>
        </w:tabs>
        <w:autoSpaceDE w:val="0"/>
        <w:autoSpaceDN w:val="0"/>
        <w:adjustRightInd w:val="0"/>
        <w:spacing w:line="360" w:lineRule="auto"/>
        <w:ind w:right="-5"/>
        <w:jc w:val="both"/>
        <w:rPr>
          <w:rFonts w:cs="Times New Roman"/>
          <w:color w:val="000000"/>
          <w:szCs w:val="28"/>
        </w:rPr>
      </w:pPr>
      <w:r>
        <w:rPr>
          <w:rFonts w:cs="Times New Roman"/>
          <w:color w:val="000000"/>
          <w:spacing w:val="3"/>
          <w:szCs w:val="28"/>
        </w:rPr>
        <w:tab/>
        <w:t xml:space="preserve">- в начале занятий задать преподавателю вопросы по материалу, вызвавшему </w:t>
      </w:r>
      <w:r>
        <w:rPr>
          <w:rFonts w:cs="Times New Roman"/>
          <w:color w:val="000000"/>
          <w:spacing w:val="14"/>
          <w:szCs w:val="28"/>
        </w:rPr>
        <w:t xml:space="preserve">затруднения в его понимании и освоении при решении задач, заданных для </w:t>
      </w:r>
      <w:r>
        <w:rPr>
          <w:rFonts w:cs="Times New Roman"/>
          <w:color w:val="000000"/>
          <w:spacing w:val="-1"/>
          <w:szCs w:val="28"/>
        </w:rPr>
        <w:t>самостоятельного решения;</w:t>
      </w:r>
    </w:p>
    <w:p w:rsidR="001433D3" w:rsidRDefault="001433D3" w:rsidP="000D7150">
      <w:pPr>
        <w:widowControl w:val="0"/>
        <w:numPr>
          <w:ilvl w:val="0"/>
          <w:numId w:val="6"/>
        </w:numPr>
        <w:shd w:val="clear" w:color="auto" w:fill="FFFFFF"/>
        <w:tabs>
          <w:tab w:val="left" w:pos="0"/>
        </w:tabs>
        <w:suppressAutoHyphens w:val="0"/>
        <w:autoSpaceDE w:val="0"/>
        <w:autoSpaceDN w:val="0"/>
        <w:adjustRightInd w:val="0"/>
        <w:spacing w:line="360" w:lineRule="auto"/>
        <w:ind w:right="-5" w:firstLine="691"/>
        <w:jc w:val="both"/>
        <w:rPr>
          <w:rFonts w:cs="Times New Roman"/>
          <w:color w:val="000000"/>
          <w:szCs w:val="28"/>
        </w:rPr>
      </w:pPr>
      <w:r>
        <w:rPr>
          <w:rFonts w:cs="Times New Roman"/>
          <w:color w:val="000000"/>
          <w:spacing w:val="1"/>
          <w:szCs w:val="28"/>
        </w:rPr>
        <w:t xml:space="preserve"> в ходе семинара давать конкретные, четкие ответы по существу вопросов;</w:t>
      </w:r>
    </w:p>
    <w:p w:rsidR="001433D3" w:rsidRDefault="001433D3" w:rsidP="001433D3">
      <w:pPr>
        <w:shd w:val="clear" w:color="auto" w:fill="FFFFFF"/>
        <w:tabs>
          <w:tab w:val="left" w:pos="869"/>
        </w:tabs>
        <w:spacing w:line="360" w:lineRule="auto"/>
        <w:ind w:left="10" w:right="-5"/>
        <w:jc w:val="both"/>
        <w:rPr>
          <w:rFonts w:cs="Times New Roman"/>
          <w:szCs w:val="28"/>
        </w:rPr>
      </w:pPr>
      <w:r>
        <w:rPr>
          <w:rFonts w:cs="Times New Roman"/>
          <w:color w:val="000000"/>
          <w:szCs w:val="28"/>
        </w:rPr>
        <w:tab/>
        <w:t xml:space="preserve">- </w:t>
      </w:r>
      <w:r>
        <w:rPr>
          <w:rFonts w:cs="Times New Roman"/>
          <w:color w:val="000000"/>
          <w:spacing w:val="5"/>
          <w:szCs w:val="28"/>
        </w:rPr>
        <w:t xml:space="preserve">на занятии доводить каждую задачу до окончательного решения, </w:t>
      </w:r>
      <w:r>
        <w:rPr>
          <w:rFonts w:cs="Times New Roman"/>
          <w:color w:val="000000"/>
          <w:spacing w:val="2"/>
          <w:szCs w:val="28"/>
        </w:rPr>
        <w:t xml:space="preserve">демонстрировать понимание проведенных расчетов (анализов, ситуаций), в случае </w:t>
      </w:r>
      <w:r>
        <w:rPr>
          <w:rFonts w:cs="Times New Roman"/>
          <w:color w:val="000000"/>
          <w:szCs w:val="28"/>
        </w:rPr>
        <w:t>затруднений обращаться к преподавателю.</w:t>
      </w:r>
    </w:p>
    <w:p w:rsidR="001433D3" w:rsidRDefault="007E7C03" w:rsidP="003F15EC">
      <w:pPr>
        <w:shd w:val="clear" w:color="auto" w:fill="FFFFFF"/>
        <w:spacing w:line="360" w:lineRule="auto"/>
        <w:ind w:left="14" w:right="-5" w:firstLine="523"/>
        <w:jc w:val="both"/>
        <w:rPr>
          <w:rFonts w:cs="Times New Roman"/>
          <w:color w:val="000000"/>
          <w:spacing w:val="-1"/>
          <w:szCs w:val="28"/>
        </w:rPr>
      </w:pPr>
      <w:r>
        <w:rPr>
          <w:rFonts w:cs="Times New Roman"/>
          <w:color w:val="000000"/>
          <w:spacing w:val="2"/>
          <w:szCs w:val="28"/>
        </w:rPr>
        <w:t>Студентам</w:t>
      </w:r>
      <w:r w:rsidR="001433D3">
        <w:rPr>
          <w:rFonts w:cs="Times New Roman"/>
          <w:color w:val="000000"/>
          <w:spacing w:val="2"/>
          <w:szCs w:val="28"/>
        </w:rPr>
        <w:t xml:space="preserve">, пропустившим занятия (независимо от причин), не подготовившимся к практическому </w:t>
      </w:r>
      <w:r w:rsidR="001433D3">
        <w:rPr>
          <w:rFonts w:cs="Times New Roman"/>
          <w:color w:val="000000"/>
          <w:szCs w:val="28"/>
        </w:rPr>
        <w:t xml:space="preserve">занятию, рекомендуется не позже чем в 2-недельный срок явиться на консультацию </w:t>
      </w:r>
      <w:r w:rsidR="001433D3">
        <w:rPr>
          <w:rFonts w:cs="Times New Roman"/>
          <w:color w:val="000000"/>
          <w:spacing w:val="1"/>
          <w:szCs w:val="28"/>
        </w:rPr>
        <w:t xml:space="preserve">к преподавателю и отчитаться по теме, </w:t>
      </w:r>
      <w:r w:rsidR="00782670">
        <w:rPr>
          <w:rFonts w:cs="Times New Roman"/>
          <w:color w:val="000000"/>
          <w:spacing w:val="1"/>
          <w:szCs w:val="28"/>
        </w:rPr>
        <w:t>изучавшийся</w:t>
      </w:r>
      <w:r w:rsidR="001433D3">
        <w:rPr>
          <w:rFonts w:cs="Times New Roman"/>
          <w:color w:val="000000"/>
          <w:spacing w:val="1"/>
          <w:szCs w:val="28"/>
        </w:rPr>
        <w:t xml:space="preserve"> на занятии. </w:t>
      </w:r>
      <w:r>
        <w:rPr>
          <w:rFonts w:cs="Times New Roman"/>
          <w:color w:val="000000"/>
          <w:spacing w:val="1"/>
          <w:szCs w:val="28"/>
        </w:rPr>
        <w:t>Студенты</w:t>
      </w:r>
      <w:r w:rsidR="001433D3">
        <w:rPr>
          <w:rFonts w:cs="Times New Roman"/>
          <w:color w:val="000000"/>
          <w:spacing w:val="1"/>
          <w:szCs w:val="28"/>
        </w:rPr>
        <w:t xml:space="preserve">, </w:t>
      </w:r>
      <w:r w:rsidR="003F15EC">
        <w:rPr>
          <w:rFonts w:cs="Times New Roman"/>
          <w:color w:val="000000"/>
          <w:spacing w:val="1"/>
          <w:szCs w:val="28"/>
        </w:rPr>
        <w:t>не отчитавшиеся</w:t>
      </w:r>
      <w:r w:rsidR="001433D3">
        <w:rPr>
          <w:rFonts w:cs="Times New Roman"/>
          <w:color w:val="000000"/>
          <w:szCs w:val="28"/>
        </w:rPr>
        <w:t xml:space="preserve"> по </w:t>
      </w:r>
      <w:r w:rsidR="003F15EC">
        <w:rPr>
          <w:rFonts w:cs="Times New Roman"/>
          <w:color w:val="000000"/>
          <w:szCs w:val="28"/>
        </w:rPr>
        <w:t>каждой не</w:t>
      </w:r>
      <w:r w:rsidR="001433D3">
        <w:rPr>
          <w:rFonts w:cs="Times New Roman"/>
          <w:color w:val="000000"/>
          <w:szCs w:val="28"/>
        </w:rPr>
        <w:t xml:space="preserve"> проработанной ими на занятиях теме к началу зачетной </w:t>
      </w:r>
      <w:r w:rsidR="001433D3">
        <w:rPr>
          <w:rFonts w:cs="Times New Roman"/>
          <w:color w:val="000000"/>
          <w:spacing w:val="7"/>
          <w:szCs w:val="28"/>
        </w:rPr>
        <w:t xml:space="preserve">сессии, упускают возможность получить положенные баллы за работу в </w:t>
      </w:r>
      <w:r w:rsidR="001433D3">
        <w:rPr>
          <w:rFonts w:cs="Times New Roman"/>
          <w:color w:val="000000"/>
          <w:spacing w:val="-1"/>
          <w:szCs w:val="28"/>
        </w:rPr>
        <w:t>соответствующем семестре.</w:t>
      </w:r>
    </w:p>
    <w:p w:rsidR="003F15EC" w:rsidRDefault="003F15EC" w:rsidP="003F15EC">
      <w:pPr>
        <w:spacing w:line="360" w:lineRule="auto"/>
        <w:ind w:firstLine="426"/>
        <w:jc w:val="center"/>
        <w:rPr>
          <w:b/>
          <w:bCs/>
          <w:szCs w:val="28"/>
        </w:rPr>
      </w:pPr>
    </w:p>
    <w:p w:rsidR="003F15EC" w:rsidRPr="003F15EC" w:rsidRDefault="003F15EC" w:rsidP="003F15EC">
      <w:pPr>
        <w:spacing w:line="360" w:lineRule="auto"/>
        <w:ind w:firstLine="426"/>
        <w:jc w:val="center"/>
        <w:rPr>
          <w:b/>
          <w:bCs/>
          <w:szCs w:val="28"/>
        </w:rPr>
      </w:pPr>
      <w:r w:rsidRPr="003F15EC">
        <w:rPr>
          <w:b/>
          <w:bCs/>
          <w:szCs w:val="28"/>
        </w:rPr>
        <w:t>Рекомендации по подготовке к дискуссии</w:t>
      </w:r>
    </w:p>
    <w:p w:rsidR="003F15EC" w:rsidRPr="00000F6D" w:rsidRDefault="003F15EC" w:rsidP="003F15EC">
      <w:pPr>
        <w:spacing w:line="360" w:lineRule="auto"/>
        <w:ind w:firstLine="426"/>
        <w:jc w:val="both"/>
        <w:rPr>
          <w:szCs w:val="28"/>
        </w:rPr>
      </w:pPr>
      <w:r w:rsidRPr="00000F6D">
        <w:rPr>
          <w:szCs w:val="28"/>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w:t>
      </w:r>
      <w:r w:rsidRPr="00000F6D">
        <w:rPr>
          <w:szCs w:val="28"/>
        </w:rPr>
        <w:lastRenderedPageBreak/>
        <w:t>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3F15EC" w:rsidRPr="00000F6D" w:rsidRDefault="003F15EC" w:rsidP="003F15EC">
      <w:pPr>
        <w:spacing w:line="360" w:lineRule="auto"/>
        <w:ind w:firstLine="425"/>
        <w:jc w:val="both"/>
        <w:rPr>
          <w:szCs w:val="28"/>
        </w:rPr>
      </w:pPr>
      <w:r w:rsidRPr="00000F6D">
        <w:rPr>
          <w:szCs w:val="28"/>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3F15EC" w:rsidRPr="00000F6D" w:rsidRDefault="003F15EC" w:rsidP="003F15EC">
      <w:pPr>
        <w:spacing w:line="360" w:lineRule="auto"/>
        <w:ind w:firstLine="425"/>
        <w:jc w:val="both"/>
        <w:rPr>
          <w:i/>
          <w:szCs w:val="28"/>
        </w:rPr>
      </w:pPr>
      <w:r w:rsidRPr="00000F6D">
        <w:rPr>
          <w:bCs/>
          <w:i/>
          <w:szCs w:val="28"/>
        </w:rPr>
        <w:t xml:space="preserve"> Принципы работы на интерактивном занятии в форме дискуссии: </w:t>
      </w:r>
    </w:p>
    <w:p w:rsidR="003F15EC" w:rsidRPr="00000F6D" w:rsidRDefault="003F15EC" w:rsidP="000D7150">
      <w:pPr>
        <w:numPr>
          <w:ilvl w:val="0"/>
          <w:numId w:val="8"/>
        </w:numPr>
        <w:spacing w:line="360" w:lineRule="auto"/>
        <w:ind w:left="0" w:firstLine="425"/>
        <w:contextualSpacing/>
        <w:jc w:val="both"/>
        <w:rPr>
          <w:rFonts w:eastAsia="Calibri"/>
          <w:szCs w:val="28"/>
        </w:rPr>
      </w:pPr>
      <w:r w:rsidRPr="00000F6D">
        <w:rPr>
          <w:rFonts w:eastAsia="Calibri"/>
          <w:szCs w:val="28"/>
        </w:rPr>
        <w:t>каждый участник дискуссии по любому вопросу им</w:t>
      </w:r>
      <w:r>
        <w:rPr>
          <w:rFonts w:eastAsia="Calibri"/>
          <w:szCs w:val="28"/>
        </w:rPr>
        <w:t>еет право на собственное мнение</w:t>
      </w:r>
      <w:r w:rsidRPr="00000F6D">
        <w:rPr>
          <w:rFonts w:eastAsia="Calibri"/>
          <w:szCs w:val="28"/>
        </w:rPr>
        <w:t xml:space="preserve">; </w:t>
      </w:r>
    </w:p>
    <w:p w:rsidR="003F15EC" w:rsidRPr="00000F6D" w:rsidRDefault="003F15EC" w:rsidP="000D7150">
      <w:pPr>
        <w:numPr>
          <w:ilvl w:val="0"/>
          <w:numId w:val="8"/>
        </w:numPr>
        <w:spacing w:line="360" w:lineRule="auto"/>
        <w:ind w:left="0" w:firstLine="425"/>
        <w:contextualSpacing/>
        <w:jc w:val="both"/>
        <w:rPr>
          <w:rFonts w:eastAsia="Calibri"/>
          <w:szCs w:val="28"/>
        </w:rPr>
      </w:pPr>
      <w:r w:rsidRPr="00000F6D">
        <w:rPr>
          <w:rFonts w:eastAsia="Calibri"/>
          <w:szCs w:val="28"/>
        </w:rPr>
        <w:t xml:space="preserve">отсутствие прямой критики личности, критике </w:t>
      </w:r>
      <w:r>
        <w:rPr>
          <w:rFonts w:eastAsia="Calibri"/>
          <w:szCs w:val="28"/>
        </w:rPr>
        <w:t>может подвергнуться только идея</w:t>
      </w:r>
      <w:r w:rsidRPr="00000F6D">
        <w:rPr>
          <w:rFonts w:eastAsia="Calibri"/>
          <w:szCs w:val="28"/>
        </w:rPr>
        <w:t xml:space="preserve">; </w:t>
      </w:r>
    </w:p>
    <w:p w:rsidR="003F15EC" w:rsidRPr="00000F6D" w:rsidRDefault="003F15EC" w:rsidP="000D7150">
      <w:pPr>
        <w:numPr>
          <w:ilvl w:val="0"/>
          <w:numId w:val="8"/>
        </w:numPr>
        <w:spacing w:line="360" w:lineRule="auto"/>
        <w:ind w:left="0" w:firstLine="425"/>
        <w:contextualSpacing/>
        <w:jc w:val="both"/>
        <w:rPr>
          <w:rFonts w:eastAsia="Calibri"/>
          <w:szCs w:val="28"/>
        </w:rPr>
      </w:pPr>
      <w:r>
        <w:rPr>
          <w:rFonts w:eastAsia="Calibri"/>
          <w:szCs w:val="28"/>
        </w:rPr>
        <w:t>в</w:t>
      </w:r>
      <w:r w:rsidRPr="00000F6D">
        <w:rPr>
          <w:rFonts w:eastAsia="Calibri"/>
          <w:szCs w:val="28"/>
        </w:rPr>
        <w:t>се, что обсуждается и говорится во время дискуссии</w:t>
      </w:r>
      <w:r>
        <w:rPr>
          <w:rFonts w:eastAsia="Calibri"/>
          <w:szCs w:val="28"/>
        </w:rPr>
        <w:t>, это</w:t>
      </w:r>
      <w:r w:rsidRPr="00000F6D">
        <w:rPr>
          <w:rFonts w:eastAsia="Calibri"/>
          <w:szCs w:val="28"/>
        </w:rPr>
        <w:t xml:space="preserve"> – не руководство к действию, а информация к размышлению. </w:t>
      </w:r>
    </w:p>
    <w:p w:rsidR="003F15EC" w:rsidRPr="00000F6D" w:rsidRDefault="003F15EC" w:rsidP="003F15EC">
      <w:pPr>
        <w:spacing w:line="360" w:lineRule="auto"/>
        <w:ind w:firstLine="425"/>
        <w:jc w:val="both"/>
        <w:rPr>
          <w:i/>
          <w:szCs w:val="28"/>
        </w:rPr>
      </w:pPr>
      <w:r w:rsidRPr="00000F6D">
        <w:rPr>
          <w:bCs/>
          <w:i/>
          <w:szCs w:val="28"/>
        </w:rPr>
        <w:t xml:space="preserve"> Правила поведения на дискуссии</w:t>
      </w:r>
      <w:r w:rsidRPr="00000F6D">
        <w:rPr>
          <w:i/>
          <w:szCs w:val="28"/>
        </w:rPr>
        <w:t>:</w:t>
      </w:r>
    </w:p>
    <w:p w:rsidR="003F15EC" w:rsidRPr="00000F6D" w:rsidRDefault="003F15EC" w:rsidP="000D7150">
      <w:pPr>
        <w:numPr>
          <w:ilvl w:val="0"/>
          <w:numId w:val="8"/>
        </w:numPr>
        <w:spacing w:line="360" w:lineRule="auto"/>
        <w:ind w:left="0" w:firstLine="425"/>
        <w:contextualSpacing/>
        <w:jc w:val="both"/>
        <w:rPr>
          <w:rFonts w:eastAsia="Calibri"/>
          <w:szCs w:val="28"/>
        </w:rPr>
      </w:pPr>
      <w:r>
        <w:rPr>
          <w:rFonts w:eastAsia="Calibri"/>
          <w:szCs w:val="28"/>
        </w:rPr>
        <w:t>я</w:t>
      </w:r>
      <w:r w:rsidRPr="00000F6D">
        <w:rPr>
          <w:rFonts w:eastAsia="Calibri"/>
          <w:szCs w:val="28"/>
        </w:rPr>
        <w:t xml:space="preserve"> критикую идеи, а не людей;</w:t>
      </w:r>
    </w:p>
    <w:p w:rsidR="003F15EC" w:rsidRPr="00000F6D" w:rsidRDefault="003F15EC" w:rsidP="000D7150">
      <w:pPr>
        <w:numPr>
          <w:ilvl w:val="0"/>
          <w:numId w:val="8"/>
        </w:numPr>
        <w:spacing w:line="360" w:lineRule="auto"/>
        <w:ind w:left="0" w:firstLine="425"/>
        <w:contextualSpacing/>
        <w:jc w:val="both"/>
        <w:rPr>
          <w:rFonts w:eastAsia="Calibri"/>
          <w:szCs w:val="28"/>
        </w:rPr>
      </w:pPr>
      <w:r>
        <w:rPr>
          <w:rFonts w:eastAsia="Calibri"/>
          <w:szCs w:val="28"/>
        </w:rPr>
        <w:t>м</w:t>
      </w:r>
      <w:r w:rsidRPr="00000F6D">
        <w:rPr>
          <w:rFonts w:eastAsia="Calibri"/>
          <w:szCs w:val="28"/>
        </w:rPr>
        <w:t>оя цель не в том, чтобы «победить», а в том, чтобы прийти к наилучшему решению;</w:t>
      </w:r>
    </w:p>
    <w:p w:rsidR="003F15EC" w:rsidRPr="00000F6D" w:rsidRDefault="003F15EC" w:rsidP="000D7150">
      <w:pPr>
        <w:numPr>
          <w:ilvl w:val="0"/>
          <w:numId w:val="8"/>
        </w:numPr>
        <w:spacing w:line="360" w:lineRule="auto"/>
        <w:ind w:left="0" w:firstLine="426"/>
        <w:contextualSpacing/>
        <w:jc w:val="both"/>
        <w:rPr>
          <w:rFonts w:eastAsia="Calibri"/>
          <w:szCs w:val="28"/>
        </w:rPr>
      </w:pPr>
      <w:r>
        <w:rPr>
          <w:rFonts w:eastAsia="Calibri"/>
          <w:szCs w:val="28"/>
        </w:rPr>
        <w:t>я</w:t>
      </w:r>
      <w:r w:rsidRPr="00000F6D">
        <w:rPr>
          <w:rFonts w:eastAsia="Calibri"/>
          <w:szCs w:val="28"/>
        </w:rPr>
        <w:t xml:space="preserve"> побуждаю каждого из участников к тому, чтобы участвовать в обсуждении;</w:t>
      </w:r>
    </w:p>
    <w:p w:rsidR="003F15EC" w:rsidRPr="00000F6D" w:rsidRDefault="003F15EC" w:rsidP="000D7150">
      <w:pPr>
        <w:numPr>
          <w:ilvl w:val="0"/>
          <w:numId w:val="8"/>
        </w:numPr>
        <w:spacing w:line="360" w:lineRule="auto"/>
        <w:ind w:left="0" w:firstLine="426"/>
        <w:contextualSpacing/>
        <w:jc w:val="both"/>
        <w:rPr>
          <w:rFonts w:eastAsia="Calibri"/>
          <w:szCs w:val="28"/>
        </w:rPr>
      </w:pPr>
      <w:r>
        <w:rPr>
          <w:rFonts w:eastAsia="Calibri"/>
          <w:szCs w:val="28"/>
        </w:rPr>
        <w:t>я</w:t>
      </w:r>
      <w:r w:rsidRPr="00000F6D">
        <w:rPr>
          <w:rFonts w:eastAsia="Calibri"/>
          <w:szCs w:val="28"/>
        </w:rPr>
        <w:t xml:space="preserve"> выслушиваю соображения каждого, даже если я с ними не согласен;</w:t>
      </w:r>
    </w:p>
    <w:p w:rsidR="003F15EC" w:rsidRPr="00000F6D" w:rsidRDefault="003F15EC" w:rsidP="000D7150">
      <w:pPr>
        <w:numPr>
          <w:ilvl w:val="0"/>
          <w:numId w:val="8"/>
        </w:numPr>
        <w:spacing w:line="360" w:lineRule="auto"/>
        <w:ind w:left="0" w:firstLine="426"/>
        <w:contextualSpacing/>
        <w:jc w:val="both"/>
        <w:rPr>
          <w:rFonts w:eastAsia="Calibri"/>
          <w:szCs w:val="28"/>
        </w:rPr>
      </w:pPr>
      <w:r>
        <w:rPr>
          <w:rFonts w:eastAsia="Calibri"/>
          <w:szCs w:val="28"/>
        </w:rPr>
        <w:t>я</w:t>
      </w:r>
      <w:r w:rsidRPr="00000F6D">
        <w:rPr>
          <w:rFonts w:eastAsia="Calibri"/>
          <w:szCs w:val="28"/>
        </w:rPr>
        <w:t xml:space="preserve"> сначала выясняю все идеи и факты, относящиеся к обеим позициям;</w:t>
      </w:r>
    </w:p>
    <w:p w:rsidR="003F15EC" w:rsidRPr="00000F6D" w:rsidRDefault="003F15EC" w:rsidP="000D7150">
      <w:pPr>
        <w:numPr>
          <w:ilvl w:val="0"/>
          <w:numId w:val="8"/>
        </w:numPr>
        <w:spacing w:line="360" w:lineRule="auto"/>
        <w:ind w:left="0" w:firstLine="426"/>
        <w:contextualSpacing/>
        <w:jc w:val="both"/>
        <w:rPr>
          <w:rFonts w:eastAsia="Calibri"/>
          <w:szCs w:val="28"/>
        </w:rPr>
      </w:pPr>
      <w:r>
        <w:rPr>
          <w:rFonts w:eastAsia="Calibri"/>
          <w:szCs w:val="28"/>
        </w:rPr>
        <w:t>я</w:t>
      </w:r>
      <w:r w:rsidRPr="00000F6D">
        <w:rPr>
          <w:rFonts w:eastAsia="Calibri"/>
          <w:szCs w:val="28"/>
        </w:rPr>
        <w:t xml:space="preserve"> стремлюсь осмыслить и понять оба взгляда на проблему.</w:t>
      </w:r>
    </w:p>
    <w:p w:rsidR="003F15EC" w:rsidRPr="00000F6D" w:rsidRDefault="003F15EC" w:rsidP="000D7150">
      <w:pPr>
        <w:numPr>
          <w:ilvl w:val="0"/>
          <w:numId w:val="8"/>
        </w:numPr>
        <w:spacing w:line="360" w:lineRule="auto"/>
        <w:ind w:left="0" w:firstLine="426"/>
        <w:contextualSpacing/>
        <w:jc w:val="both"/>
        <w:rPr>
          <w:rFonts w:eastAsia="Calibri"/>
          <w:szCs w:val="28"/>
        </w:rPr>
      </w:pPr>
      <w:r>
        <w:rPr>
          <w:rFonts w:eastAsia="Calibri"/>
          <w:szCs w:val="28"/>
        </w:rPr>
        <w:t>я</w:t>
      </w:r>
      <w:r w:rsidRPr="00000F6D">
        <w:rPr>
          <w:rFonts w:eastAsia="Calibri"/>
          <w:szCs w:val="28"/>
        </w:rPr>
        <w:t xml:space="preserve"> изменяю свою точку зрения под воздействием фактов и убедительных аргументов.</w:t>
      </w:r>
    </w:p>
    <w:p w:rsidR="00AD3315" w:rsidRDefault="00AD3315" w:rsidP="00731B47">
      <w:pPr>
        <w:shd w:val="clear" w:color="auto" w:fill="FFFFFF"/>
        <w:spacing w:line="360" w:lineRule="auto"/>
        <w:ind w:left="14" w:right="-5"/>
        <w:jc w:val="both"/>
        <w:rPr>
          <w:rFonts w:cs="Times New Roman"/>
          <w:color w:val="000000"/>
          <w:spacing w:val="-1"/>
          <w:szCs w:val="28"/>
        </w:rPr>
      </w:pPr>
    </w:p>
    <w:p w:rsidR="003F15EC" w:rsidRPr="003F15EC" w:rsidRDefault="003F15EC" w:rsidP="0047410A">
      <w:pPr>
        <w:spacing w:line="360" w:lineRule="auto"/>
        <w:jc w:val="center"/>
        <w:rPr>
          <w:b/>
          <w:bCs/>
          <w:szCs w:val="28"/>
          <w:shd w:val="clear" w:color="auto" w:fill="FFFFFF"/>
        </w:rPr>
      </w:pPr>
      <w:r w:rsidRPr="003F15EC">
        <w:rPr>
          <w:b/>
          <w:bCs/>
          <w:szCs w:val="28"/>
          <w:shd w:val="clear" w:color="auto" w:fill="FFFFFF"/>
        </w:rPr>
        <w:t>Рекомендации по подготовке домашних заданий</w:t>
      </w:r>
    </w:p>
    <w:p w:rsidR="003F15EC" w:rsidRPr="003F15EC" w:rsidRDefault="003F15EC" w:rsidP="003F15EC">
      <w:pPr>
        <w:spacing w:line="360" w:lineRule="auto"/>
        <w:ind w:firstLine="708"/>
        <w:jc w:val="center"/>
        <w:rPr>
          <w:b/>
          <w:bCs/>
          <w:szCs w:val="28"/>
          <w:shd w:val="clear" w:color="auto" w:fill="FFFFFF"/>
        </w:rPr>
      </w:pPr>
      <w:r w:rsidRPr="003F15EC">
        <w:rPr>
          <w:b/>
          <w:bCs/>
          <w:szCs w:val="28"/>
          <w:shd w:val="clear" w:color="auto" w:fill="FFFFFF"/>
        </w:rPr>
        <w:t xml:space="preserve"> в форме презентаций</w:t>
      </w:r>
    </w:p>
    <w:p w:rsidR="003F15EC" w:rsidRPr="00493FED" w:rsidRDefault="003F15EC" w:rsidP="003F15EC">
      <w:pPr>
        <w:spacing w:line="360" w:lineRule="auto"/>
        <w:ind w:firstLine="708"/>
        <w:jc w:val="both"/>
        <w:rPr>
          <w:szCs w:val="28"/>
        </w:rPr>
      </w:pPr>
      <w:r w:rsidRPr="00493FED">
        <w:rPr>
          <w:szCs w:val="28"/>
          <w:shd w:val="clear" w:color="auto" w:fill="FFFFFF"/>
        </w:rPr>
        <w:t xml:space="preserve">При подготовке презентаций необходимо изучить литературу, рекомендованную по каждой теме, а также другие источники информации и </w:t>
      </w:r>
      <w:r>
        <w:rPr>
          <w:szCs w:val="28"/>
          <w:shd w:val="clear" w:color="auto" w:fill="FFFFFF"/>
        </w:rPr>
        <w:t>Интернет-ресурсы</w:t>
      </w:r>
      <w:r w:rsidRPr="002A3022">
        <w:rPr>
          <w:szCs w:val="28"/>
          <w:shd w:val="clear" w:color="auto" w:fill="FFFFFF"/>
        </w:rPr>
        <w:t>;</w:t>
      </w:r>
      <w:r>
        <w:rPr>
          <w:szCs w:val="28"/>
          <w:shd w:val="clear" w:color="auto" w:fill="FFFFFF"/>
        </w:rPr>
        <w:t xml:space="preserve"> о</w:t>
      </w:r>
      <w:r w:rsidRPr="00493FED">
        <w:rPr>
          <w:szCs w:val="28"/>
          <w:shd w:val="clear" w:color="auto" w:fill="FFFFFF"/>
        </w:rPr>
        <w:t xml:space="preserve">бсудить в группе структуру презентации, распределить работу между участниками по сбору материалов и подготовке </w:t>
      </w:r>
      <w:r>
        <w:rPr>
          <w:szCs w:val="28"/>
          <w:shd w:val="clear" w:color="auto" w:fill="FFFFFF"/>
        </w:rPr>
        <w:t xml:space="preserve">слайдов. После сбора </w:t>
      </w:r>
      <w:r>
        <w:rPr>
          <w:szCs w:val="28"/>
          <w:shd w:val="clear" w:color="auto" w:fill="FFFFFF"/>
        </w:rPr>
        <w:lastRenderedPageBreak/>
        <w:t>материалов</w:t>
      </w:r>
      <w:r w:rsidRPr="00493FED">
        <w:rPr>
          <w:szCs w:val="28"/>
          <w:shd w:val="clear" w:color="auto" w:fill="FFFFFF"/>
        </w:rPr>
        <w:t xml:space="preserve"> обсудить их в группе, распределить материал, который будет озвучиваться во время презентации участниками. Каждый участник презентации должен быть готов ответить на вопросы по всему материалу презентации независимо от подготовленных им слайдов.</w:t>
      </w:r>
      <w:r w:rsidRPr="00493FED">
        <w:rPr>
          <w:szCs w:val="28"/>
        </w:rPr>
        <w:br/>
      </w:r>
      <w:r>
        <w:rPr>
          <w:szCs w:val="28"/>
          <w:shd w:val="clear" w:color="auto" w:fill="FFFFFF"/>
        </w:rPr>
        <w:t xml:space="preserve">          </w:t>
      </w:r>
      <w:r w:rsidRPr="00493FED">
        <w:rPr>
          <w:szCs w:val="28"/>
          <w:shd w:val="clear" w:color="auto" w:fill="FFFFFF"/>
        </w:rPr>
        <w:t>Презентация должна состоять из титульного слайда, плана, основной</w:t>
      </w:r>
      <w:r>
        <w:rPr>
          <w:szCs w:val="28"/>
          <w:shd w:val="clear" w:color="auto" w:fill="FFFFFF"/>
        </w:rPr>
        <w:t xml:space="preserve"> и заключительной</w:t>
      </w:r>
      <w:r w:rsidRPr="00493FED">
        <w:rPr>
          <w:szCs w:val="28"/>
          <w:shd w:val="clear" w:color="auto" w:fill="FFFFFF"/>
        </w:rPr>
        <w:t xml:space="preserve"> части.</w:t>
      </w:r>
      <w:r w:rsidRPr="00493FED">
        <w:rPr>
          <w:szCs w:val="28"/>
        </w:rPr>
        <w:br/>
      </w:r>
      <w:r>
        <w:rPr>
          <w:szCs w:val="28"/>
          <w:shd w:val="clear" w:color="auto" w:fill="FFFFFF"/>
        </w:rPr>
        <w:t xml:space="preserve">          </w:t>
      </w:r>
      <w:r w:rsidRPr="00493FED">
        <w:rPr>
          <w:szCs w:val="28"/>
          <w:shd w:val="clear" w:color="auto" w:fill="FFFFFF"/>
        </w:rPr>
        <w:t xml:space="preserve">Объем презентации не должен превышать </w:t>
      </w:r>
      <w:r>
        <w:rPr>
          <w:szCs w:val="28"/>
          <w:shd w:val="clear" w:color="auto" w:fill="FFFFFF"/>
        </w:rPr>
        <w:t>10-12</w:t>
      </w:r>
      <w:r w:rsidRPr="00493FED">
        <w:rPr>
          <w:szCs w:val="28"/>
          <w:shd w:val="clear" w:color="auto" w:fill="FFFFFF"/>
        </w:rPr>
        <w:t xml:space="preserve"> слайдов. Время каждой презентации </w:t>
      </w:r>
      <w:r>
        <w:rPr>
          <w:szCs w:val="28"/>
          <w:shd w:val="clear" w:color="auto" w:fill="FFFFFF"/>
        </w:rPr>
        <w:t xml:space="preserve">- </w:t>
      </w:r>
      <w:r w:rsidRPr="00493FED">
        <w:rPr>
          <w:szCs w:val="28"/>
          <w:shd w:val="clear" w:color="auto" w:fill="FFFFFF"/>
        </w:rPr>
        <w:t xml:space="preserve">10 -12 минут. </w:t>
      </w:r>
    </w:p>
    <w:p w:rsidR="003F15EC" w:rsidRDefault="003F15EC" w:rsidP="003F15EC">
      <w:pPr>
        <w:jc w:val="both"/>
        <w:rPr>
          <w:b/>
          <w:bCs/>
          <w:szCs w:val="28"/>
        </w:rPr>
      </w:pPr>
    </w:p>
    <w:p w:rsidR="00FC64F6" w:rsidRDefault="00FC64F6" w:rsidP="003F15EC">
      <w:pPr>
        <w:spacing w:line="360" w:lineRule="auto"/>
        <w:jc w:val="both"/>
        <w:rPr>
          <w:b/>
          <w:bCs/>
          <w:szCs w:val="28"/>
        </w:rPr>
      </w:pPr>
    </w:p>
    <w:p w:rsidR="003F15EC" w:rsidRDefault="003F15EC" w:rsidP="003F15EC">
      <w:pPr>
        <w:spacing w:line="360" w:lineRule="auto"/>
        <w:jc w:val="both"/>
        <w:rPr>
          <w:b/>
          <w:bCs/>
          <w:szCs w:val="28"/>
        </w:rPr>
      </w:pPr>
      <w:r w:rsidRPr="005532E3">
        <w:rPr>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Cs w:val="28"/>
        </w:rPr>
        <w:t>.</w:t>
      </w:r>
    </w:p>
    <w:p w:rsidR="003F15EC" w:rsidRPr="00E76E1B" w:rsidRDefault="003F15EC" w:rsidP="003F15EC">
      <w:pPr>
        <w:keepNext/>
        <w:spacing w:line="360" w:lineRule="auto"/>
        <w:jc w:val="both"/>
        <w:outlineLvl w:val="0"/>
        <w:rPr>
          <w:rFonts w:eastAsia="Calibri"/>
          <w:b/>
          <w:bCs/>
          <w:kern w:val="32"/>
          <w:szCs w:val="28"/>
        </w:rPr>
      </w:pPr>
      <w:bookmarkStart w:id="2" w:name="_Toc531614950"/>
      <w:bookmarkStart w:id="3" w:name="_Toc531686467"/>
      <w:r w:rsidRPr="00E76E1B">
        <w:rPr>
          <w:rFonts w:eastAsia="Calibri"/>
          <w:b/>
          <w:bCs/>
          <w:kern w:val="32"/>
          <w:szCs w:val="28"/>
        </w:rPr>
        <w:t>Комплект лицензионного программного обеспечения:</w:t>
      </w:r>
      <w:bookmarkEnd w:id="2"/>
      <w:bookmarkEnd w:id="3"/>
    </w:p>
    <w:p w:rsidR="003F15EC" w:rsidRPr="009D4FD7" w:rsidRDefault="003F15EC" w:rsidP="003F15EC">
      <w:pPr>
        <w:keepNext/>
        <w:spacing w:line="360" w:lineRule="auto"/>
        <w:jc w:val="both"/>
        <w:outlineLvl w:val="0"/>
        <w:rPr>
          <w:szCs w:val="28"/>
        </w:rPr>
      </w:pPr>
      <w:bookmarkStart w:id="4" w:name="_Toc531614951"/>
      <w:bookmarkStart w:id="5" w:name="_Toc531686468"/>
      <w:r w:rsidRPr="009D4FD7">
        <w:rPr>
          <w:rFonts w:eastAsia="Calibri"/>
          <w:bCs/>
          <w:kern w:val="32"/>
          <w:szCs w:val="28"/>
        </w:rPr>
        <w:t xml:space="preserve">1. </w:t>
      </w:r>
      <w:r w:rsidRPr="0023730B">
        <w:rPr>
          <w:rFonts w:eastAsia="Calibri"/>
          <w:bCs/>
          <w:kern w:val="32"/>
          <w:szCs w:val="28"/>
          <w:lang w:val="en-US"/>
        </w:rPr>
        <w:t>Windows</w:t>
      </w:r>
      <w:r w:rsidRPr="009D4FD7">
        <w:rPr>
          <w:rFonts w:eastAsia="Calibri"/>
          <w:bCs/>
          <w:kern w:val="32"/>
          <w:szCs w:val="28"/>
        </w:rPr>
        <w:t xml:space="preserve">, </w:t>
      </w:r>
      <w:bookmarkEnd w:id="4"/>
      <w:bookmarkEnd w:id="5"/>
      <w:r w:rsidRPr="0023730B">
        <w:rPr>
          <w:rFonts w:eastAsia="Calibri"/>
          <w:bCs/>
          <w:kern w:val="32"/>
          <w:szCs w:val="28"/>
          <w:lang w:val="en-US"/>
        </w:rPr>
        <w:t>Microsoft</w:t>
      </w:r>
      <w:r w:rsidRPr="009D4FD7">
        <w:rPr>
          <w:rFonts w:eastAsia="Calibri"/>
          <w:bCs/>
          <w:kern w:val="32"/>
          <w:szCs w:val="28"/>
        </w:rPr>
        <w:t xml:space="preserve"> </w:t>
      </w:r>
      <w:r w:rsidRPr="00E47C4B">
        <w:rPr>
          <w:rFonts w:eastAsia="Calibri"/>
          <w:bCs/>
          <w:kern w:val="32"/>
          <w:szCs w:val="28"/>
          <w:lang w:val="en-US"/>
        </w:rPr>
        <w:t>Office</w:t>
      </w:r>
      <w:r w:rsidRPr="009D4FD7">
        <w:rPr>
          <w:rFonts w:eastAsia="Calibri"/>
          <w:bCs/>
          <w:kern w:val="32"/>
          <w:szCs w:val="28"/>
        </w:rPr>
        <w:t xml:space="preserve">, </w:t>
      </w:r>
      <w:r w:rsidRPr="003F15EC">
        <w:rPr>
          <w:szCs w:val="28"/>
          <w:lang w:val="en-US"/>
        </w:rPr>
        <w:t>Microsoft</w:t>
      </w:r>
      <w:r w:rsidRPr="009D4FD7">
        <w:rPr>
          <w:szCs w:val="28"/>
        </w:rPr>
        <w:t xml:space="preserve"> </w:t>
      </w:r>
      <w:proofErr w:type="spellStart"/>
      <w:r w:rsidRPr="003F15EC">
        <w:rPr>
          <w:szCs w:val="28"/>
        </w:rPr>
        <w:t>Ехсе</w:t>
      </w:r>
      <w:proofErr w:type="spellEnd"/>
      <w:r w:rsidRPr="003F15EC">
        <w:rPr>
          <w:szCs w:val="28"/>
          <w:lang w:val="en-US"/>
        </w:rPr>
        <w:t>l</w:t>
      </w:r>
      <w:r w:rsidRPr="009D4FD7">
        <w:rPr>
          <w:szCs w:val="28"/>
        </w:rPr>
        <w:t xml:space="preserve">, </w:t>
      </w:r>
      <w:r w:rsidRPr="003F15EC">
        <w:rPr>
          <w:szCs w:val="28"/>
          <w:lang w:val="en-US"/>
        </w:rPr>
        <w:t>Microsoft</w:t>
      </w:r>
      <w:r w:rsidRPr="009D4FD7">
        <w:rPr>
          <w:szCs w:val="28"/>
        </w:rPr>
        <w:t xml:space="preserve"> </w:t>
      </w:r>
      <w:r w:rsidRPr="003F15EC">
        <w:rPr>
          <w:szCs w:val="28"/>
        </w:rPr>
        <w:t>Асс</w:t>
      </w:r>
      <w:proofErr w:type="spellStart"/>
      <w:r w:rsidRPr="003F15EC">
        <w:rPr>
          <w:szCs w:val="28"/>
          <w:lang w:val="en-US"/>
        </w:rPr>
        <w:t>ess</w:t>
      </w:r>
      <w:proofErr w:type="spellEnd"/>
      <w:r w:rsidRPr="009D4FD7">
        <w:rPr>
          <w:szCs w:val="28"/>
        </w:rPr>
        <w:t xml:space="preserve">, </w:t>
      </w:r>
      <w:r w:rsidRPr="003F15EC">
        <w:rPr>
          <w:rFonts w:eastAsiaTheme="minorHAnsi"/>
          <w:szCs w:val="28"/>
          <w:lang w:val="en-US" w:eastAsia="en-US"/>
        </w:rPr>
        <w:t>STATISTICA</w:t>
      </w:r>
    </w:p>
    <w:p w:rsidR="003F15EC" w:rsidRPr="00973A61" w:rsidRDefault="003F15EC" w:rsidP="003F15EC">
      <w:pPr>
        <w:keepNext/>
        <w:spacing w:line="360" w:lineRule="auto"/>
        <w:jc w:val="both"/>
        <w:outlineLvl w:val="0"/>
        <w:rPr>
          <w:rFonts w:eastAsia="Calibri"/>
          <w:bCs/>
          <w:kern w:val="32"/>
          <w:szCs w:val="28"/>
          <w:lang w:val="en-US"/>
        </w:rPr>
      </w:pPr>
      <w:bookmarkStart w:id="6" w:name="_Toc531614952"/>
      <w:bookmarkStart w:id="7" w:name="_Toc531686469"/>
      <w:r w:rsidRPr="00973A61">
        <w:rPr>
          <w:rFonts w:eastAsia="Calibri"/>
          <w:bCs/>
          <w:kern w:val="32"/>
          <w:szCs w:val="28"/>
          <w:lang w:val="en-US"/>
        </w:rPr>
        <w:t xml:space="preserve">2. </w:t>
      </w:r>
      <w:r w:rsidRPr="00E76E1B">
        <w:rPr>
          <w:rFonts w:eastAsia="Calibri"/>
          <w:bCs/>
          <w:kern w:val="32"/>
          <w:szCs w:val="28"/>
        </w:rPr>
        <w:t>Антивирус</w:t>
      </w:r>
      <w:r w:rsidRPr="00973A61">
        <w:rPr>
          <w:rFonts w:eastAsia="Calibri"/>
          <w:bCs/>
          <w:kern w:val="32"/>
          <w:szCs w:val="28"/>
          <w:lang w:val="en-US"/>
        </w:rPr>
        <w:t xml:space="preserve"> </w:t>
      </w:r>
      <w:r w:rsidRPr="00E76E1B">
        <w:rPr>
          <w:rFonts w:eastAsia="Calibri"/>
          <w:bCs/>
          <w:kern w:val="32"/>
          <w:szCs w:val="28"/>
          <w:lang w:val="en-US"/>
        </w:rPr>
        <w:t>ESET</w:t>
      </w:r>
      <w:r w:rsidRPr="00973A61">
        <w:rPr>
          <w:rFonts w:eastAsia="Calibri"/>
          <w:bCs/>
          <w:kern w:val="32"/>
          <w:szCs w:val="28"/>
          <w:lang w:val="en-US"/>
        </w:rPr>
        <w:t xml:space="preserve"> </w:t>
      </w:r>
      <w:r w:rsidRPr="00E76E1B">
        <w:rPr>
          <w:rFonts w:eastAsia="Calibri"/>
          <w:bCs/>
          <w:kern w:val="32"/>
          <w:szCs w:val="28"/>
          <w:lang w:val="en-US"/>
        </w:rPr>
        <w:t>Endpoint</w:t>
      </w:r>
      <w:r w:rsidRPr="00973A61">
        <w:rPr>
          <w:rFonts w:eastAsia="Calibri"/>
          <w:bCs/>
          <w:kern w:val="32"/>
          <w:szCs w:val="28"/>
          <w:lang w:val="en-US"/>
        </w:rPr>
        <w:t xml:space="preserve"> </w:t>
      </w:r>
      <w:r w:rsidRPr="00E76E1B">
        <w:rPr>
          <w:rFonts w:eastAsia="Calibri"/>
          <w:bCs/>
          <w:kern w:val="32"/>
          <w:szCs w:val="28"/>
          <w:lang w:val="en-US"/>
        </w:rPr>
        <w:t>Security</w:t>
      </w:r>
      <w:bookmarkEnd w:id="6"/>
      <w:bookmarkEnd w:id="7"/>
    </w:p>
    <w:p w:rsidR="003F15EC" w:rsidRPr="00973A61" w:rsidRDefault="003F15EC" w:rsidP="003F15EC">
      <w:pPr>
        <w:keepNext/>
        <w:spacing w:line="360" w:lineRule="auto"/>
        <w:jc w:val="both"/>
        <w:outlineLvl w:val="0"/>
        <w:rPr>
          <w:rFonts w:eastAsia="Calibri"/>
          <w:bCs/>
          <w:kern w:val="32"/>
          <w:szCs w:val="28"/>
          <w:lang w:val="en-US"/>
        </w:rPr>
      </w:pPr>
      <w:r>
        <w:rPr>
          <w:rFonts w:eastAsia="Calibri"/>
          <w:bCs/>
          <w:kern w:val="32"/>
          <w:szCs w:val="28"/>
        </w:rPr>
        <w:t>и</w:t>
      </w:r>
      <w:r w:rsidRPr="00973A61">
        <w:rPr>
          <w:rFonts w:eastAsia="Calibri"/>
          <w:bCs/>
          <w:kern w:val="32"/>
          <w:szCs w:val="28"/>
          <w:lang w:val="en-US"/>
        </w:rPr>
        <w:t xml:space="preserve"> </w:t>
      </w:r>
      <w:proofErr w:type="spellStart"/>
      <w:r>
        <w:rPr>
          <w:rFonts w:eastAsia="Calibri"/>
          <w:bCs/>
          <w:kern w:val="32"/>
          <w:szCs w:val="28"/>
        </w:rPr>
        <w:t>др</w:t>
      </w:r>
      <w:proofErr w:type="spellEnd"/>
      <w:r w:rsidRPr="00973A61">
        <w:rPr>
          <w:rFonts w:eastAsia="Calibri"/>
          <w:bCs/>
          <w:kern w:val="32"/>
          <w:szCs w:val="28"/>
          <w:lang w:val="en-US"/>
        </w:rPr>
        <w:t>.</w:t>
      </w:r>
    </w:p>
    <w:p w:rsidR="003F15EC" w:rsidRPr="00E76E1B" w:rsidRDefault="003F15EC" w:rsidP="003F15EC">
      <w:pPr>
        <w:keepNext/>
        <w:spacing w:line="360" w:lineRule="auto"/>
        <w:jc w:val="both"/>
        <w:outlineLvl w:val="0"/>
        <w:rPr>
          <w:rFonts w:eastAsia="Calibri"/>
          <w:bCs/>
          <w:kern w:val="32"/>
          <w:szCs w:val="28"/>
        </w:rPr>
      </w:pPr>
      <w:bookmarkStart w:id="8" w:name="_Toc531614953"/>
      <w:bookmarkStart w:id="9" w:name="_Toc531686470"/>
      <w:r w:rsidRPr="00E76E1B">
        <w:rPr>
          <w:rFonts w:eastAsia="Calibri"/>
          <w:b/>
          <w:bCs/>
          <w:kern w:val="32"/>
          <w:szCs w:val="28"/>
        </w:rPr>
        <w:t>Современные профессиональные базы данных и информационные справочные системы</w:t>
      </w:r>
      <w:bookmarkEnd w:id="8"/>
      <w:bookmarkEnd w:id="9"/>
      <w:r>
        <w:rPr>
          <w:rFonts w:eastAsia="Calibri"/>
          <w:b/>
          <w:bCs/>
          <w:kern w:val="32"/>
          <w:szCs w:val="28"/>
        </w:rPr>
        <w:t>.</w:t>
      </w:r>
    </w:p>
    <w:p w:rsidR="003F15EC" w:rsidRDefault="003F15EC" w:rsidP="003F15EC">
      <w:pPr>
        <w:shd w:val="clear" w:color="auto" w:fill="FFFFFF"/>
        <w:tabs>
          <w:tab w:val="left" w:pos="442"/>
        </w:tabs>
        <w:spacing w:line="360" w:lineRule="auto"/>
        <w:jc w:val="both"/>
        <w:rPr>
          <w:rFonts w:eastAsia="Calibri"/>
          <w:bCs/>
          <w:szCs w:val="28"/>
        </w:rPr>
      </w:pPr>
      <w:r>
        <w:rPr>
          <w:rFonts w:eastAsia="Calibri"/>
          <w:bCs/>
          <w:szCs w:val="28"/>
        </w:rPr>
        <w:t>Например,</w:t>
      </w:r>
    </w:p>
    <w:p w:rsidR="003F15EC" w:rsidRPr="00E76E1B" w:rsidRDefault="003F15EC" w:rsidP="003F15EC">
      <w:pPr>
        <w:shd w:val="clear" w:color="auto" w:fill="FFFFFF"/>
        <w:tabs>
          <w:tab w:val="left" w:pos="442"/>
        </w:tabs>
        <w:spacing w:line="360" w:lineRule="auto"/>
        <w:jc w:val="both"/>
        <w:rPr>
          <w:rFonts w:eastAsia="Calibri"/>
          <w:bCs/>
          <w:szCs w:val="28"/>
        </w:rPr>
      </w:pPr>
      <w:r w:rsidRPr="00E76E1B">
        <w:rPr>
          <w:rFonts w:eastAsia="Calibri"/>
          <w:bCs/>
          <w:szCs w:val="28"/>
        </w:rPr>
        <w:t>1. Информационно-правовая система «Гарант»</w:t>
      </w:r>
    </w:p>
    <w:p w:rsidR="003F15EC" w:rsidRPr="00E76E1B" w:rsidRDefault="003F15EC" w:rsidP="003F15EC">
      <w:pPr>
        <w:shd w:val="clear" w:color="auto" w:fill="FFFFFF"/>
        <w:tabs>
          <w:tab w:val="left" w:pos="442"/>
        </w:tabs>
        <w:spacing w:line="360" w:lineRule="auto"/>
        <w:jc w:val="both"/>
        <w:rPr>
          <w:rFonts w:eastAsia="Calibri"/>
          <w:bCs/>
          <w:szCs w:val="28"/>
        </w:rPr>
      </w:pPr>
      <w:r w:rsidRPr="00E76E1B">
        <w:rPr>
          <w:rFonts w:eastAsia="Calibri"/>
          <w:bCs/>
          <w:szCs w:val="28"/>
        </w:rPr>
        <w:t>2. Информационно-правовая система «Консультант Плюс»</w:t>
      </w:r>
    </w:p>
    <w:p w:rsidR="003F15EC" w:rsidRPr="00371F25" w:rsidRDefault="003F15EC" w:rsidP="003F15EC">
      <w:pPr>
        <w:shd w:val="clear" w:color="auto" w:fill="FFFFFF"/>
        <w:tabs>
          <w:tab w:val="left" w:pos="442"/>
        </w:tabs>
        <w:spacing w:line="360" w:lineRule="auto"/>
        <w:jc w:val="both"/>
        <w:rPr>
          <w:rFonts w:eastAsia="Calibri"/>
          <w:bCs/>
          <w:szCs w:val="28"/>
        </w:rPr>
      </w:pPr>
      <w:r w:rsidRPr="00E76E1B">
        <w:rPr>
          <w:rFonts w:eastAsia="Calibri"/>
          <w:bCs/>
          <w:szCs w:val="28"/>
        </w:rPr>
        <w:t xml:space="preserve">3. Электронная энциклопедия: </w:t>
      </w:r>
      <w:hyperlink r:id="rId17" w:history="1">
        <w:r w:rsidRPr="00371F25">
          <w:rPr>
            <w:rFonts w:eastAsia="Calibri"/>
            <w:bCs/>
            <w:szCs w:val="28"/>
            <w:lang w:val="en-US"/>
          </w:rPr>
          <w:t>http</w:t>
        </w:r>
        <w:r w:rsidRPr="00371F25">
          <w:rPr>
            <w:rFonts w:eastAsia="Calibri"/>
            <w:bCs/>
            <w:szCs w:val="28"/>
          </w:rPr>
          <w:t>://</w:t>
        </w:r>
        <w:proofErr w:type="spellStart"/>
        <w:r w:rsidRPr="00371F25">
          <w:rPr>
            <w:rFonts w:eastAsia="Calibri"/>
            <w:bCs/>
            <w:szCs w:val="28"/>
            <w:lang w:val="en-US"/>
          </w:rPr>
          <w:t>ru</w:t>
        </w:r>
        <w:proofErr w:type="spellEnd"/>
        <w:r w:rsidRPr="00371F25">
          <w:rPr>
            <w:rFonts w:eastAsia="Calibri"/>
            <w:bCs/>
            <w:szCs w:val="28"/>
          </w:rPr>
          <w:t>.</w:t>
        </w:r>
        <w:proofErr w:type="spellStart"/>
        <w:r w:rsidRPr="00371F25">
          <w:rPr>
            <w:rFonts w:eastAsia="Calibri"/>
            <w:bCs/>
            <w:szCs w:val="28"/>
            <w:lang w:val="en-US"/>
          </w:rPr>
          <w:t>wikipedia</w:t>
        </w:r>
        <w:proofErr w:type="spellEnd"/>
        <w:r w:rsidRPr="00371F25">
          <w:rPr>
            <w:rFonts w:eastAsia="Calibri"/>
            <w:bCs/>
            <w:szCs w:val="28"/>
          </w:rPr>
          <w:t>.</w:t>
        </w:r>
        <w:r w:rsidRPr="00371F25">
          <w:rPr>
            <w:rFonts w:eastAsia="Calibri"/>
            <w:bCs/>
            <w:szCs w:val="28"/>
            <w:lang w:val="en-US"/>
          </w:rPr>
          <w:t>org</w:t>
        </w:r>
        <w:r w:rsidRPr="00371F25">
          <w:rPr>
            <w:rFonts w:eastAsia="Calibri"/>
            <w:bCs/>
            <w:szCs w:val="28"/>
          </w:rPr>
          <w:t>/</w:t>
        </w:r>
        <w:r w:rsidRPr="00371F25">
          <w:rPr>
            <w:rFonts w:eastAsia="Calibri"/>
            <w:bCs/>
            <w:szCs w:val="28"/>
            <w:lang w:val="en-US"/>
          </w:rPr>
          <w:t>wiki</w:t>
        </w:r>
        <w:r w:rsidRPr="00371F25">
          <w:rPr>
            <w:rFonts w:eastAsia="Calibri"/>
            <w:bCs/>
            <w:szCs w:val="28"/>
          </w:rPr>
          <w:t>/</w:t>
        </w:r>
        <w:r w:rsidRPr="00371F25">
          <w:rPr>
            <w:rFonts w:eastAsia="Calibri"/>
            <w:bCs/>
            <w:szCs w:val="28"/>
            <w:lang w:val="en-US"/>
          </w:rPr>
          <w:t>Wiki</w:t>
        </w:r>
      </w:hyperlink>
    </w:p>
    <w:p w:rsidR="003F15EC" w:rsidRDefault="003F15EC" w:rsidP="003F15EC">
      <w:pPr>
        <w:shd w:val="clear" w:color="auto" w:fill="FFFFFF"/>
        <w:tabs>
          <w:tab w:val="left" w:pos="442"/>
        </w:tabs>
        <w:spacing w:line="360" w:lineRule="auto"/>
        <w:jc w:val="both"/>
        <w:rPr>
          <w:rFonts w:eastAsia="Calibri"/>
          <w:bCs/>
          <w:szCs w:val="28"/>
        </w:rPr>
      </w:pPr>
      <w:r w:rsidRPr="00E76E1B">
        <w:rPr>
          <w:rFonts w:eastAsia="Calibri"/>
          <w:bCs/>
          <w:szCs w:val="28"/>
        </w:rPr>
        <w:t>4. Система комплексного раскрытия информации «СКРИН» -</w:t>
      </w:r>
      <w:r w:rsidRPr="00E76E1B">
        <w:rPr>
          <w:rFonts w:eastAsia="Calibri"/>
          <w:bCs/>
          <w:szCs w:val="28"/>
          <w:lang w:val="en-US"/>
        </w:rPr>
        <w:t>http</w:t>
      </w:r>
      <w:r w:rsidRPr="00E76E1B">
        <w:rPr>
          <w:rFonts w:eastAsia="Calibri"/>
          <w:bCs/>
          <w:szCs w:val="28"/>
        </w:rPr>
        <w:t>://</w:t>
      </w:r>
      <w:r w:rsidRPr="00E76E1B">
        <w:rPr>
          <w:rFonts w:eastAsia="Calibri"/>
          <w:bCs/>
          <w:szCs w:val="28"/>
          <w:lang w:val="en-US"/>
        </w:rPr>
        <w:t>www</w:t>
      </w:r>
      <w:r w:rsidRPr="00E76E1B">
        <w:rPr>
          <w:rFonts w:eastAsia="Calibri"/>
          <w:bCs/>
          <w:szCs w:val="28"/>
        </w:rPr>
        <w:t>.</w:t>
      </w:r>
      <w:proofErr w:type="spellStart"/>
      <w:r w:rsidRPr="00E76E1B">
        <w:rPr>
          <w:rFonts w:eastAsia="Calibri"/>
          <w:bCs/>
          <w:szCs w:val="28"/>
          <w:lang w:val="en-US"/>
        </w:rPr>
        <w:t>skrin</w:t>
      </w:r>
      <w:proofErr w:type="spellEnd"/>
      <w:r w:rsidRPr="00E76E1B">
        <w:rPr>
          <w:rFonts w:eastAsia="Calibri"/>
          <w:bCs/>
          <w:szCs w:val="28"/>
        </w:rPr>
        <w:t>.</w:t>
      </w:r>
      <w:proofErr w:type="spellStart"/>
      <w:r w:rsidRPr="00E76E1B">
        <w:rPr>
          <w:rFonts w:eastAsia="Calibri"/>
          <w:bCs/>
          <w:szCs w:val="28"/>
          <w:lang w:val="en-US"/>
        </w:rPr>
        <w:t>ru</w:t>
      </w:r>
      <w:proofErr w:type="spellEnd"/>
      <w:r w:rsidRPr="00E76E1B">
        <w:rPr>
          <w:rFonts w:eastAsia="Calibri"/>
          <w:bCs/>
          <w:szCs w:val="28"/>
        </w:rPr>
        <w:t>/</w:t>
      </w:r>
    </w:p>
    <w:p w:rsidR="003F15EC" w:rsidRPr="003F15EC" w:rsidRDefault="003F15EC" w:rsidP="003F15EC">
      <w:pPr>
        <w:spacing w:line="360" w:lineRule="auto"/>
        <w:ind w:left="-360" w:firstLine="360"/>
        <w:rPr>
          <w:szCs w:val="28"/>
        </w:rPr>
      </w:pPr>
      <w:r w:rsidRPr="003F15EC">
        <w:rPr>
          <w:szCs w:val="28"/>
        </w:rPr>
        <w:t xml:space="preserve">5. Модуль для 1С: Предприятие. </w:t>
      </w:r>
    </w:p>
    <w:p w:rsidR="003F15EC" w:rsidRPr="002A7C95" w:rsidRDefault="003F15EC" w:rsidP="003F15EC">
      <w:pPr>
        <w:spacing w:line="360" w:lineRule="auto"/>
        <w:ind w:left="-360"/>
        <w:rPr>
          <w:szCs w:val="28"/>
        </w:rPr>
      </w:pPr>
      <w:r w:rsidRPr="003F15EC">
        <w:rPr>
          <w:szCs w:val="28"/>
        </w:rPr>
        <w:t xml:space="preserve">     6. АБС «Управление кредитной организацией».</w:t>
      </w:r>
    </w:p>
    <w:p w:rsidR="00375021" w:rsidRDefault="00375021" w:rsidP="003F15EC">
      <w:pPr>
        <w:shd w:val="clear" w:color="auto" w:fill="FFFFFF"/>
        <w:tabs>
          <w:tab w:val="left" w:pos="442"/>
        </w:tabs>
        <w:spacing w:line="360" w:lineRule="auto"/>
        <w:jc w:val="both"/>
        <w:rPr>
          <w:rFonts w:eastAsia="Calibri"/>
          <w:b/>
          <w:bCs/>
          <w:szCs w:val="28"/>
        </w:rPr>
      </w:pPr>
    </w:p>
    <w:p w:rsidR="003F15EC" w:rsidRPr="00B47314" w:rsidRDefault="003F15EC" w:rsidP="003F15EC">
      <w:pPr>
        <w:shd w:val="clear" w:color="auto" w:fill="FFFFFF"/>
        <w:tabs>
          <w:tab w:val="left" w:pos="442"/>
        </w:tabs>
        <w:spacing w:line="360" w:lineRule="auto"/>
        <w:jc w:val="both"/>
        <w:rPr>
          <w:rFonts w:eastAsia="Calibri"/>
          <w:b/>
          <w:bCs/>
          <w:szCs w:val="28"/>
        </w:rPr>
      </w:pPr>
      <w:r w:rsidRPr="00B47314">
        <w:rPr>
          <w:rFonts w:eastAsia="Calibri"/>
          <w:b/>
          <w:bCs/>
          <w:szCs w:val="28"/>
        </w:rPr>
        <w:t>Сертифицированные программные и аппаратные средства защиты информации</w:t>
      </w:r>
    </w:p>
    <w:p w:rsidR="003F15EC" w:rsidRPr="00B47314" w:rsidRDefault="003F15EC" w:rsidP="003F15EC">
      <w:pPr>
        <w:spacing w:line="360" w:lineRule="auto"/>
        <w:jc w:val="both"/>
        <w:rPr>
          <w:bCs/>
          <w:szCs w:val="28"/>
        </w:rPr>
      </w:pPr>
      <w:r w:rsidRPr="003F15EC">
        <w:rPr>
          <w:bCs/>
          <w:szCs w:val="28"/>
        </w:rPr>
        <w:t>Указанные средства не используются.</w:t>
      </w:r>
    </w:p>
    <w:p w:rsidR="003F15EC" w:rsidRPr="00BD3969" w:rsidRDefault="003F15EC" w:rsidP="003F15EC">
      <w:pPr>
        <w:ind w:firstLine="709"/>
        <w:jc w:val="both"/>
        <w:rPr>
          <w:bCs/>
          <w:szCs w:val="28"/>
        </w:rPr>
      </w:pPr>
    </w:p>
    <w:p w:rsidR="003F15EC" w:rsidRDefault="003F15EC" w:rsidP="003F15EC">
      <w:pPr>
        <w:spacing w:line="360" w:lineRule="auto"/>
        <w:jc w:val="both"/>
        <w:rPr>
          <w:b/>
          <w:bCs/>
          <w:szCs w:val="28"/>
        </w:rPr>
      </w:pPr>
      <w:r w:rsidRPr="005532E3">
        <w:rPr>
          <w:b/>
          <w:bCs/>
          <w:szCs w:val="28"/>
        </w:rPr>
        <w:t>12. Описание материально-технической базы, необходимой для осуществления образовательного процесса по дисциплине</w:t>
      </w:r>
      <w:r>
        <w:rPr>
          <w:b/>
          <w:bCs/>
          <w:szCs w:val="28"/>
        </w:rPr>
        <w:t>.</w:t>
      </w:r>
    </w:p>
    <w:p w:rsidR="00FC64F6" w:rsidRPr="00B87EB0" w:rsidRDefault="00FC64F6" w:rsidP="00FC64F6">
      <w:pPr>
        <w:spacing w:line="360" w:lineRule="auto"/>
        <w:ind w:firstLine="709"/>
        <w:jc w:val="both"/>
        <w:rPr>
          <w:szCs w:val="28"/>
        </w:rPr>
      </w:pPr>
      <w:r w:rsidRPr="00B87EB0">
        <w:rPr>
          <w:szCs w:val="28"/>
        </w:rPr>
        <w:t>- компьютерные классы с выходом в Интернет;</w:t>
      </w:r>
    </w:p>
    <w:p w:rsidR="00FC64F6" w:rsidRPr="00B87EB0" w:rsidRDefault="00FC64F6" w:rsidP="00FC64F6">
      <w:pPr>
        <w:spacing w:line="360" w:lineRule="auto"/>
        <w:ind w:firstLine="709"/>
        <w:jc w:val="both"/>
        <w:rPr>
          <w:szCs w:val="28"/>
        </w:rPr>
      </w:pPr>
      <w:r w:rsidRPr="00B87EB0">
        <w:rPr>
          <w:szCs w:val="28"/>
        </w:rPr>
        <w:t>- аудитории, оборудованные мультимедийными средствами обучения;</w:t>
      </w:r>
    </w:p>
    <w:p w:rsidR="00FC64F6" w:rsidRDefault="00FC64F6" w:rsidP="00FC64F6">
      <w:pPr>
        <w:spacing w:line="360" w:lineRule="auto"/>
        <w:ind w:firstLine="709"/>
        <w:jc w:val="both"/>
        <w:rPr>
          <w:szCs w:val="28"/>
        </w:rPr>
      </w:pPr>
      <w:r w:rsidRPr="00B87EB0">
        <w:rPr>
          <w:szCs w:val="28"/>
        </w:rPr>
        <w:t>- доступ к современным информационным системам.</w:t>
      </w:r>
    </w:p>
    <w:p w:rsidR="00AD3315" w:rsidRDefault="001433D3" w:rsidP="003F15EC">
      <w:pPr>
        <w:shd w:val="clear" w:color="auto" w:fill="FFFFFF"/>
        <w:tabs>
          <w:tab w:val="left" w:pos="850"/>
        </w:tabs>
        <w:spacing w:before="5" w:line="360" w:lineRule="auto"/>
        <w:jc w:val="both"/>
        <w:rPr>
          <w:color w:val="000000"/>
          <w:spacing w:val="-1"/>
          <w:szCs w:val="28"/>
        </w:rPr>
      </w:pPr>
      <w:r>
        <w:rPr>
          <w:b/>
          <w:color w:val="000000"/>
          <w:spacing w:val="-1"/>
          <w:szCs w:val="28"/>
        </w:rPr>
        <w:tab/>
      </w:r>
    </w:p>
    <w:sectPr w:rsidR="00AD3315" w:rsidSect="00FC64F6">
      <w:footerReference w:type="default" r:id="rId18"/>
      <w:pgSz w:w="11906" w:h="16838"/>
      <w:pgMar w:top="568" w:right="567" w:bottom="992"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7276" w:rsidRDefault="00DC7276" w:rsidP="00D57544">
      <w:r>
        <w:separator/>
      </w:r>
    </w:p>
  </w:endnote>
  <w:endnote w:type="continuationSeparator" w:id="0">
    <w:p w:rsidR="00DC7276" w:rsidRDefault="00DC7276" w:rsidP="00D5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6143853"/>
      <w:docPartObj>
        <w:docPartGallery w:val="Page Numbers (Bottom of Page)"/>
        <w:docPartUnique/>
      </w:docPartObj>
    </w:sdtPr>
    <w:sdtEndPr/>
    <w:sdtContent>
      <w:p w:rsidR="00377FF3" w:rsidRDefault="00377FF3">
        <w:pPr>
          <w:pStyle w:val="a9"/>
          <w:jc w:val="center"/>
        </w:pPr>
        <w:r>
          <w:rPr>
            <w:noProof/>
          </w:rPr>
          <w:t>2</w:t>
        </w:r>
      </w:p>
    </w:sdtContent>
  </w:sdt>
  <w:p w:rsidR="00377FF3" w:rsidRDefault="00377FF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7276" w:rsidRDefault="00DC7276" w:rsidP="00D57544">
      <w:r>
        <w:separator/>
      </w:r>
    </w:p>
  </w:footnote>
  <w:footnote w:type="continuationSeparator" w:id="0">
    <w:p w:rsidR="00DC7276" w:rsidRDefault="00DC7276" w:rsidP="00D57544">
      <w:r>
        <w:continuationSeparator/>
      </w:r>
    </w:p>
  </w:footnote>
  <w:footnote w:id="1">
    <w:p w:rsidR="00377FF3" w:rsidRPr="00750BF5" w:rsidRDefault="00377FF3" w:rsidP="00D57544">
      <w:pPr>
        <w:pStyle w:val="afc"/>
        <w:rPr>
          <w:sz w:val="16"/>
          <w:szCs w:val="16"/>
        </w:rPr>
      </w:pPr>
      <w:r>
        <w:rPr>
          <w:rStyle w:val="afe"/>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377FF3" w:rsidRPr="00750BF5" w:rsidRDefault="00377FF3" w:rsidP="00D57544">
      <w:pPr>
        <w:pStyle w:val="afc"/>
        <w:rPr>
          <w:sz w:val="16"/>
          <w:szCs w:val="16"/>
        </w:rPr>
      </w:pPr>
      <w:r w:rsidRPr="00750BF5">
        <w:rPr>
          <w:rStyle w:val="afe"/>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122E800"/>
    <w:lvl w:ilvl="0">
      <w:numFmt w:val="bullet"/>
      <w:lvlText w:val="*"/>
      <w:lvlJc w:val="left"/>
      <w:pPr>
        <w:ind w:left="0" w:firstLine="0"/>
      </w:pPr>
    </w:lvl>
  </w:abstractNum>
  <w:abstractNum w:abstractNumId="1" w15:restartNumberingAfterBreak="0">
    <w:nsid w:val="00000002"/>
    <w:multiLevelType w:val="singleLevel"/>
    <w:tmpl w:val="00000002"/>
    <w:name w:val="WW8Num1"/>
    <w:lvl w:ilvl="0">
      <w:start w:val="1"/>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3"/>
    <w:multiLevelType w:val="singleLevel"/>
    <w:tmpl w:val="00000003"/>
    <w:name w:val="WW8Num2"/>
    <w:lvl w:ilvl="0">
      <w:start w:val="1"/>
      <w:numFmt w:val="decimal"/>
      <w:lvlText w:val="%1."/>
      <w:lvlJc w:val="left"/>
      <w:pPr>
        <w:tabs>
          <w:tab w:val="num" w:pos="1065"/>
        </w:tabs>
        <w:ind w:left="1065" w:hanging="360"/>
      </w:pPr>
    </w:lvl>
  </w:abstractNum>
  <w:abstractNum w:abstractNumId="3" w15:restartNumberingAfterBreak="0">
    <w:nsid w:val="00000004"/>
    <w:multiLevelType w:val="singleLevel"/>
    <w:tmpl w:val="00000004"/>
    <w:name w:val="WW8Num3"/>
    <w:lvl w:ilvl="0">
      <w:start w:val="5"/>
      <w:numFmt w:val="decimal"/>
      <w:lvlText w:val="%1."/>
      <w:lvlJc w:val="left"/>
      <w:pPr>
        <w:tabs>
          <w:tab w:val="num" w:pos="435"/>
        </w:tabs>
        <w:ind w:left="435" w:hanging="360"/>
      </w:pPr>
    </w:lvl>
  </w:abstractNum>
  <w:abstractNum w:abstractNumId="4" w15:restartNumberingAfterBreak="0">
    <w:nsid w:val="00000005"/>
    <w:multiLevelType w:val="singleLevel"/>
    <w:tmpl w:val="00000005"/>
    <w:name w:val="WW8Num5"/>
    <w:lvl w:ilvl="0">
      <w:start w:val="3"/>
      <w:numFmt w:val="decimal"/>
      <w:lvlText w:val="%1."/>
      <w:lvlJc w:val="left"/>
      <w:pPr>
        <w:tabs>
          <w:tab w:val="num" w:pos="435"/>
        </w:tabs>
        <w:ind w:left="435" w:hanging="360"/>
      </w:pPr>
    </w:lvl>
  </w:abstractNum>
  <w:abstractNum w:abstractNumId="5" w15:restartNumberingAfterBreak="0">
    <w:nsid w:val="00000007"/>
    <w:multiLevelType w:val="singleLevel"/>
    <w:tmpl w:val="00000007"/>
    <w:name w:val="WW8Num8"/>
    <w:lvl w:ilvl="0">
      <w:start w:val="1"/>
      <w:numFmt w:val="decimal"/>
      <w:lvlText w:val="%1."/>
      <w:lvlJc w:val="left"/>
      <w:pPr>
        <w:tabs>
          <w:tab w:val="num" w:pos="720"/>
        </w:tabs>
        <w:ind w:left="720" w:hanging="360"/>
      </w:pPr>
    </w:lvl>
  </w:abstractNum>
  <w:abstractNum w:abstractNumId="6" w15:restartNumberingAfterBreak="0">
    <w:nsid w:val="0273198F"/>
    <w:multiLevelType w:val="hybridMultilevel"/>
    <w:tmpl w:val="8F985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FB0781"/>
    <w:multiLevelType w:val="hybridMultilevel"/>
    <w:tmpl w:val="53B47832"/>
    <w:lvl w:ilvl="0" w:tplc="C51A1064">
      <w:start w:val="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0A49559F"/>
    <w:multiLevelType w:val="hybridMultilevel"/>
    <w:tmpl w:val="9F8E7DCC"/>
    <w:lvl w:ilvl="0" w:tplc="5F6408F2">
      <w:start w:val="1"/>
      <w:numFmt w:val="decimal"/>
      <w:lvlText w:val="%1."/>
      <w:lvlJc w:val="left"/>
      <w:pPr>
        <w:ind w:left="1210" w:hanging="360"/>
      </w:pPr>
      <w:rPr>
        <w:rFonts w:hint="default"/>
        <w:i/>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9" w15:restartNumberingAfterBreak="0">
    <w:nsid w:val="0D825553"/>
    <w:multiLevelType w:val="hybridMultilevel"/>
    <w:tmpl w:val="0BBEF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45764A"/>
    <w:multiLevelType w:val="hybridMultilevel"/>
    <w:tmpl w:val="C2A02A66"/>
    <w:lvl w:ilvl="0" w:tplc="6706CDA4">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1" w15:restartNumberingAfterBreak="0">
    <w:nsid w:val="192B4022"/>
    <w:multiLevelType w:val="multilevel"/>
    <w:tmpl w:val="248686B2"/>
    <w:lvl w:ilvl="0">
      <w:start w:val="10"/>
      <w:numFmt w:val="decimal"/>
      <w:lvlText w:val="%1."/>
      <w:lvlJc w:val="left"/>
      <w:pPr>
        <w:ind w:left="1440" w:hanging="360"/>
      </w:pPr>
      <w:rPr>
        <w:b/>
        <w:i w:val="0"/>
        <w:strike w:val="0"/>
        <w:dstrike w:val="0"/>
        <w:sz w:val="28"/>
        <w:szCs w:val="28"/>
        <w:u w:val="none"/>
        <w:effect w:val="none"/>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1B276121"/>
    <w:multiLevelType w:val="hybridMultilevel"/>
    <w:tmpl w:val="931E5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B55C41"/>
    <w:multiLevelType w:val="hybridMultilevel"/>
    <w:tmpl w:val="FF2CE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4A1A63"/>
    <w:multiLevelType w:val="hybridMultilevel"/>
    <w:tmpl w:val="07409004"/>
    <w:lvl w:ilvl="0" w:tplc="2FAAF4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B623E8"/>
    <w:multiLevelType w:val="multilevel"/>
    <w:tmpl w:val="58F4EF1C"/>
    <w:lvl w:ilvl="0">
      <w:start w:val="8"/>
      <w:numFmt w:val="decimal"/>
      <w:lvlText w:val="%1"/>
      <w:lvlJc w:val="left"/>
      <w:pPr>
        <w:ind w:left="465" w:hanging="465"/>
      </w:pPr>
      <w:rPr>
        <w:rFonts w:hint="default"/>
      </w:rPr>
    </w:lvl>
    <w:lvl w:ilvl="1">
      <w:start w:val="2"/>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E5F0B9B"/>
    <w:multiLevelType w:val="hybridMultilevel"/>
    <w:tmpl w:val="339EA37C"/>
    <w:lvl w:ilvl="0" w:tplc="E4901CDA">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7" w15:restartNumberingAfterBreak="0">
    <w:nsid w:val="3F4C0285"/>
    <w:multiLevelType w:val="hybridMultilevel"/>
    <w:tmpl w:val="BC58FBA6"/>
    <w:lvl w:ilvl="0" w:tplc="6706CDA4">
      <w:start w:val="1"/>
      <w:numFmt w:val="decimal"/>
      <w:lvlText w:val="%1."/>
      <w:lvlJc w:val="left"/>
      <w:pPr>
        <w:ind w:left="1173"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8" w15:restartNumberingAfterBreak="0">
    <w:nsid w:val="3FAB564A"/>
    <w:multiLevelType w:val="hybridMultilevel"/>
    <w:tmpl w:val="2CB6B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0C2C95"/>
    <w:multiLevelType w:val="hybridMultilevel"/>
    <w:tmpl w:val="A8507A8E"/>
    <w:lvl w:ilvl="0" w:tplc="5530AD6C">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3929FF"/>
    <w:multiLevelType w:val="hybridMultilevel"/>
    <w:tmpl w:val="54768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B286913"/>
    <w:multiLevelType w:val="hybridMultilevel"/>
    <w:tmpl w:val="825C8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D764084"/>
    <w:multiLevelType w:val="hybridMultilevel"/>
    <w:tmpl w:val="B80E7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797E2B"/>
    <w:multiLevelType w:val="hybridMultilevel"/>
    <w:tmpl w:val="8F985A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007DAB"/>
    <w:multiLevelType w:val="hybridMultilevel"/>
    <w:tmpl w:val="DA987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052D11"/>
    <w:multiLevelType w:val="hybridMultilevel"/>
    <w:tmpl w:val="5F42C1FA"/>
    <w:lvl w:ilvl="0" w:tplc="5530AD6C">
      <w:start w:val="2"/>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064A2E"/>
    <w:multiLevelType w:val="hybridMultilevel"/>
    <w:tmpl w:val="002854F8"/>
    <w:lvl w:ilvl="0" w:tplc="2FAAF460">
      <w:start w:val="1"/>
      <w:numFmt w:val="decimal"/>
      <w:lvlText w:val="%1."/>
      <w:lvlJc w:val="left"/>
      <w:pPr>
        <w:ind w:left="502" w:hanging="360"/>
      </w:pPr>
      <w:rPr>
        <w:b w:val="0"/>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7" w15:restartNumberingAfterBreak="0">
    <w:nsid w:val="73460BE0"/>
    <w:multiLevelType w:val="hybridMultilevel"/>
    <w:tmpl w:val="7A30E9FA"/>
    <w:lvl w:ilvl="0" w:tplc="2FAAF460">
      <w:start w:val="1"/>
      <w:numFmt w:val="decimal"/>
      <w:lvlText w:val="%1."/>
      <w:lvlJc w:val="left"/>
      <w:pPr>
        <w:ind w:left="502"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6F6E41"/>
    <w:multiLevelType w:val="hybridMultilevel"/>
    <w:tmpl w:val="31E22E1A"/>
    <w:lvl w:ilvl="0" w:tplc="E75E95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EF26A5"/>
    <w:multiLevelType w:val="hybridMultilevel"/>
    <w:tmpl w:val="54768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CD5BCD"/>
    <w:multiLevelType w:val="hybridMultilevel"/>
    <w:tmpl w:val="5CFCB8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149"/>
        <w:lvlJc w:val="left"/>
        <w:pPr>
          <w:ind w:left="0" w:firstLine="0"/>
        </w:pPr>
        <w:rPr>
          <w:rFonts w:ascii="Times New Roman" w:hAnsi="Times New Roman" w:cs="Times New Roman" w:hint="default"/>
        </w:rPr>
      </w:lvl>
    </w:lvlOverride>
  </w:num>
  <w:num w:numId="7">
    <w:abstractNumId w:val="7"/>
  </w:num>
  <w:num w:numId="8">
    <w:abstractNumId w:val="12"/>
  </w:num>
  <w:num w:numId="9">
    <w:abstractNumId w:val="9"/>
  </w:num>
  <w:num w:numId="10">
    <w:abstractNumId w:val="21"/>
  </w:num>
  <w:num w:numId="11">
    <w:abstractNumId w:val="6"/>
  </w:num>
  <w:num w:numId="12">
    <w:abstractNumId w:val="24"/>
  </w:num>
  <w:num w:numId="13">
    <w:abstractNumId w:val="18"/>
  </w:num>
  <w:num w:numId="14">
    <w:abstractNumId w:val="20"/>
  </w:num>
  <w:num w:numId="15">
    <w:abstractNumId w:val="22"/>
  </w:num>
  <w:num w:numId="16">
    <w:abstractNumId w:val="13"/>
  </w:num>
  <w:num w:numId="17">
    <w:abstractNumId w:val="10"/>
  </w:num>
  <w:num w:numId="18">
    <w:abstractNumId w:val="17"/>
  </w:num>
  <w:num w:numId="19">
    <w:abstractNumId w:val="28"/>
  </w:num>
  <w:num w:numId="20">
    <w:abstractNumId w:val="15"/>
  </w:num>
  <w:num w:numId="21">
    <w:abstractNumId w:val="26"/>
  </w:num>
  <w:num w:numId="22">
    <w:abstractNumId w:val="27"/>
  </w:num>
  <w:num w:numId="23">
    <w:abstractNumId w:val="14"/>
  </w:num>
  <w:num w:numId="24">
    <w:abstractNumId w:val="23"/>
  </w:num>
  <w:num w:numId="25">
    <w:abstractNumId w:val="29"/>
  </w:num>
  <w:num w:numId="26">
    <w:abstractNumId w:val="19"/>
  </w:num>
  <w:num w:numId="27">
    <w:abstractNumId w:val="25"/>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33D3"/>
    <w:rsid w:val="00002F86"/>
    <w:rsid w:val="0000628E"/>
    <w:rsid w:val="00007E06"/>
    <w:rsid w:val="00026BB0"/>
    <w:rsid w:val="00035037"/>
    <w:rsid w:val="0003741C"/>
    <w:rsid w:val="00042F2E"/>
    <w:rsid w:val="00076F3B"/>
    <w:rsid w:val="00085B88"/>
    <w:rsid w:val="00086A73"/>
    <w:rsid w:val="000A681F"/>
    <w:rsid w:val="000B165E"/>
    <w:rsid w:val="000B1E40"/>
    <w:rsid w:val="000C533A"/>
    <w:rsid w:val="000C702A"/>
    <w:rsid w:val="000D7150"/>
    <w:rsid w:val="000D7421"/>
    <w:rsid w:val="000E2D08"/>
    <w:rsid w:val="000F5621"/>
    <w:rsid w:val="00105915"/>
    <w:rsid w:val="001105CD"/>
    <w:rsid w:val="00111FBC"/>
    <w:rsid w:val="00114F7B"/>
    <w:rsid w:val="001177DC"/>
    <w:rsid w:val="001203E5"/>
    <w:rsid w:val="0012563B"/>
    <w:rsid w:val="00132F76"/>
    <w:rsid w:val="00142D52"/>
    <w:rsid w:val="001433D3"/>
    <w:rsid w:val="001474B5"/>
    <w:rsid w:val="00156B24"/>
    <w:rsid w:val="001735DC"/>
    <w:rsid w:val="001B39A8"/>
    <w:rsid w:val="001C4135"/>
    <w:rsid w:val="001C6BF0"/>
    <w:rsid w:val="001D1FC5"/>
    <w:rsid w:val="001E733E"/>
    <w:rsid w:val="001F387B"/>
    <w:rsid w:val="002007C5"/>
    <w:rsid w:val="00201999"/>
    <w:rsid w:val="00210DFC"/>
    <w:rsid w:val="00212D65"/>
    <w:rsid w:val="00214ACA"/>
    <w:rsid w:val="00214FF5"/>
    <w:rsid w:val="00230D8C"/>
    <w:rsid w:val="002313B6"/>
    <w:rsid w:val="0023518B"/>
    <w:rsid w:val="00241B9B"/>
    <w:rsid w:val="00280F71"/>
    <w:rsid w:val="0028634C"/>
    <w:rsid w:val="00295CCC"/>
    <w:rsid w:val="002A1898"/>
    <w:rsid w:val="002A3733"/>
    <w:rsid w:val="002C1780"/>
    <w:rsid w:val="002C3E11"/>
    <w:rsid w:val="002C6406"/>
    <w:rsid w:val="002D1C2F"/>
    <w:rsid w:val="002E5444"/>
    <w:rsid w:val="002F07DA"/>
    <w:rsid w:val="00311109"/>
    <w:rsid w:val="0032336A"/>
    <w:rsid w:val="00325044"/>
    <w:rsid w:val="003317D7"/>
    <w:rsid w:val="00332847"/>
    <w:rsid w:val="003552D3"/>
    <w:rsid w:val="00362AAB"/>
    <w:rsid w:val="00375021"/>
    <w:rsid w:val="00376F20"/>
    <w:rsid w:val="00377FF3"/>
    <w:rsid w:val="003B2A46"/>
    <w:rsid w:val="003B787D"/>
    <w:rsid w:val="003C13A2"/>
    <w:rsid w:val="003C6684"/>
    <w:rsid w:val="003C6E1C"/>
    <w:rsid w:val="003D1BC9"/>
    <w:rsid w:val="003F15EC"/>
    <w:rsid w:val="00410CBE"/>
    <w:rsid w:val="00436062"/>
    <w:rsid w:val="00443B82"/>
    <w:rsid w:val="00444344"/>
    <w:rsid w:val="0047410A"/>
    <w:rsid w:val="00483126"/>
    <w:rsid w:val="00485A2A"/>
    <w:rsid w:val="004A0540"/>
    <w:rsid w:val="004B36F2"/>
    <w:rsid w:val="004C6A64"/>
    <w:rsid w:val="004D4152"/>
    <w:rsid w:val="004D4C43"/>
    <w:rsid w:val="004D773C"/>
    <w:rsid w:val="004F3E57"/>
    <w:rsid w:val="004F5317"/>
    <w:rsid w:val="005130F5"/>
    <w:rsid w:val="005200FF"/>
    <w:rsid w:val="00520E13"/>
    <w:rsid w:val="00541231"/>
    <w:rsid w:val="005430AB"/>
    <w:rsid w:val="00553B0B"/>
    <w:rsid w:val="00575B44"/>
    <w:rsid w:val="00591DEE"/>
    <w:rsid w:val="005953B9"/>
    <w:rsid w:val="005D0101"/>
    <w:rsid w:val="005D3380"/>
    <w:rsid w:val="005F0DC6"/>
    <w:rsid w:val="0064029B"/>
    <w:rsid w:val="00644C39"/>
    <w:rsid w:val="00653AFD"/>
    <w:rsid w:val="00656473"/>
    <w:rsid w:val="00661FDA"/>
    <w:rsid w:val="00664E0B"/>
    <w:rsid w:val="00671BAE"/>
    <w:rsid w:val="006B6F97"/>
    <w:rsid w:val="006D3E9F"/>
    <w:rsid w:val="006F344A"/>
    <w:rsid w:val="007125FD"/>
    <w:rsid w:val="00716D86"/>
    <w:rsid w:val="007235EF"/>
    <w:rsid w:val="00731B47"/>
    <w:rsid w:val="00736669"/>
    <w:rsid w:val="0074296D"/>
    <w:rsid w:val="007434D4"/>
    <w:rsid w:val="00782670"/>
    <w:rsid w:val="00783DD0"/>
    <w:rsid w:val="0078539E"/>
    <w:rsid w:val="007A2F6D"/>
    <w:rsid w:val="007A74E1"/>
    <w:rsid w:val="007B0FCB"/>
    <w:rsid w:val="007C181A"/>
    <w:rsid w:val="007E289D"/>
    <w:rsid w:val="007E6780"/>
    <w:rsid w:val="007E7C03"/>
    <w:rsid w:val="007F1C23"/>
    <w:rsid w:val="007F46F6"/>
    <w:rsid w:val="00806F3B"/>
    <w:rsid w:val="0081002D"/>
    <w:rsid w:val="00831C17"/>
    <w:rsid w:val="00831E64"/>
    <w:rsid w:val="008358DA"/>
    <w:rsid w:val="00836A03"/>
    <w:rsid w:val="00844DD7"/>
    <w:rsid w:val="00846005"/>
    <w:rsid w:val="00850568"/>
    <w:rsid w:val="0086072B"/>
    <w:rsid w:val="00881D6C"/>
    <w:rsid w:val="008C2570"/>
    <w:rsid w:val="008C4D19"/>
    <w:rsid w:val="008D0FFA"/>
    <w:rsid w:val="008D234B"/>
    <w:rsid w:val="008E6617"/>
    <w:rsid w:val="008F7EFE"/>
    <w:rsid w:val="00900448"/>
    <w:rsid w:val="009049C2"/>
    <w:rsid w:val="00906BB3"/>
    <w:rsid w:val="00924298"/>
    <w:rsid w:val="00932EA8"/>
    <w:rsid w:val="0093673B"/>
    <w:rsid w:val="009411F5"/>
    <w:rsid w:val="00945EB2"/>
    <w:rsid w:val="00955252"/>
    <w:rsid w:val="00964C84"/>
    <w:rsid w:val="00993F98"/>
    <w:rsid w:val="009B3DFC"/>
    <w:rsid w:val="009C718A"/>
    <w:rsid w:val="009D331A"/>
    <w:rsid w:val="009D4FD7"/>
    <w:rsid w:val="009D50E2"/>
    <w:rsid w:val="009D77F7"/>
    <w:rsid w:val="009D7948"/>
    <w:rsid w:val="009E3480"/>
    <w:rsid w:val="009F04CE"/>
    <w:rsid w:val="009F247A"/>
    <w:rsid w:val="00A11839"/>
    <w:rsid w:val="00A174E1"/>
    <w:rsid w:val="00A37717"/>
    <w:rsid w:val="00A45FC8"/>
    <w:rsid w:val="00A50630"/>
    <w:rsid w:val="00A62ECE"/>
    <w:rsid w:val="00A63C13"/>
    <w:rsid w:val="00A91428"/>
    <w:rsid w:val="00AA6044"/>
    <w:rsid w:val="00AB6A1A"/>
    <w:rsid w:val="00AD3315"/>
    <w:rsid w:val="00AD5932"/>
    <w:rsid w:val="00AE170C"/>
    <w:rsid w:val="00AF4224"/>
    <w:rsid w:val="00B00F73"/>
    <w:rsid w:val="00B03F46"/>
    <w:rsid w:val="00B04DF6"/>
    <w:rsid w:val="00B07CA8"/>
    <w:rsid w:val="00B50003"/>
    <w:rsid w:val="00B56C28"/>
    <w:rsid w:val="00BA6316"/>
    <w:rsid w:val="00BB3F90"/>
    <w:rsid w:val="00BF1CC6"/>
    <w:rsid w:val="00C104F7"/>
    <w:rsid w:val="00C12CFF"/>
    <w:rsid w:val="00C138FE"/>
    <w:rsid w:val="00C24A04"/>
    <w:rsid w:val="00C315BB"/>
    <w:rsid w:val="00C321DB"/>
    <w:rsid w:val="00C35C76"/>
    <w:rsid w:val="00C37B8A"/>
    <w:rsid w:val="00C407B6"/>
    <w:rsid w:val="00C40BEB"/>
    <w:rsid w:val="00C63F8C"/>
    <w:rsid w:val="00C76527"/>
    <w:rsid w:val="00C76C60"/>
    <w:rsid w:val="00C87A5D"/>
    <w:rsid w:val="00CA00B0"/>
    <w:rsid w:val="00CA1B21"/>
    <w:rsid w:val="00CB1DC0"/>
    <w:rsid w:val="00CC28B8"/>
    <w:rsid w:val="00CD5340"/>
    <w:rsid w:val="00CD5623"/>
    <w:rsid w:val="00CE469A"/>
    <w:rsid w:val="00CF1366"/>
    <w:rsid w:val="00CF34B2"/>
    <w:rsid w:val="00CF7D33"/>
    <w:rsid w:val="00D016B0"/>
    <w:rsid w:val="00D168A3"/>
    <w:rsid w:val="00D16A97"/>
    <w:rsid w:val="00D3148C"/>
    <w:rsid w:val="00D55AB5"/>
    <w:rsid w:val="00D57544"/>
    <w:rsid w:val="00D60856"/>
    <w:rsid w:val="00D747DC"/>
    <w:rsid w:val="00D86453"/>
    <w:rsid w:val="00D94088"/>
    <w:rsid w:val="00D942E5"/>
    <w:rsid w:val="00DC6FCF"/>
    <w:rsid w:val="00DC7276"/>
    <w:rsid w:val="00DE0482"/>
    <w:rsid w:val="00E1295D"/>
    <w:rsid w:val="00E12FF6"/>
    <w:rsid w:val="00E306B2"/>
    <w:rsid w:val="00E429B6"/>
    <w:rsid w:val="00E47C4B"/>
    <w:rsid w:val="00E51D7A"/>
    <w:rsid w:val="00E67C34"/>
    <w:rsid w:val="00E76A93"/>
    <w:rsid w:val="00E77A92"/>
    <w:rsid w:val="00E869EF"/>
    <w:rsid w:val="00E926AC"/>
    <w:rsid w:val="00E95929"/>
    <w:rsid w:val="00EC4170"/>
    <w:rsid w:val="00EE72E8"/>
    <w:rsid w:val="00F0209A"/>
    <w:rsid w:val="00F04C15"/>
    <w:rsid w:val="00F372D2"/>
    <w:rsid w:val="00F40075"/>
    <w:rsid w:val="00F40A3E"/>
    <w:rsid w:val="00F41727"/>
    <w:rsid w:val="00F553A0"/>
    <w:rsid w:val="00F65AF2"/>
    <w:rsid w:val="00F93AF3"/>
    <w:rsid w:val="00FA4AF2"/>
    <w:rsid w:val="00FB18A9"/>
    <w:rsid w:val="00FB3390"/>
    <w:rsid w:val="00FB41DA"/>
    <w:rsid w:val="00FC64F6"/>
    <w:rsid w:val="00FD030D"/>
    <w:rsid w:val="00FF4785"/>
    <w:rsid w:val="00FF6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5F127"/>
  <w15:docId w15:val="{993399AB-00B4-4F35-9F62-430060A53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21DB"/>
    <w:pPr>
      <w:suppressAutoHyphens/>
      <w:spacing w:after="0" w:line="240" w:lineRule="auto"/>
    </w:pPr>
    <w:rPr>
      <w:rFonts w:ascii="Times New Roman" w:eastAsia="Times New Roman" w:hAnsi="Times New Roman" w:cs="Palatino Linotype"/>
      <w:sz w:val="28"/>
      <w:szCs w:val="24"/>
      <w:lang w:eastAsia="ar-SA"/>
    </w:rPr>
  </w:style>
  <w:style w:type="paragraph" w:styleId="1">
    <w:name w:val="heading 1"/>
    <w:basedOn w:val="a"/>
    <w:next w:val="a"/>
    <w:link w:val="10"/>
    <w:qFormat/>
    <w:rsid w:val="001433D3"/>
    <w:pPr>
      <w:keepNext/>
      <w:suppressAutoHyphens w:val="0"/>
      <w:spacing w:before="240" w:after="60"/>
      <w:outlineLvl w:val="0"/>
    </w:pPr>
    <w:rPr>
      <w:rFonts w:ascii="Arial" w:hAnsi="Arial" w:cs="Arial"/>
      <w:b/>
      <w:bCs/>
      <w:kern w:val="32"/>
      <w:sz w:val="32"/>
      <w:szCs w:val="32"/>
      <w:lang w:eastAsia="ru-RU"/>
    </w:rPr>
  </w:style>
  <w:style w:type="paragraph" w:styleId="2">
    <w:name w:val="heading 2"/>
    <w:next w:val="a"/>
    <w:link w:val="21"/>
    <w:unhideWhenUsed/>
    <w:qFormat/>
    <w:rsid w:val="001433D3"/>
    <w:pPr>
      <w:keepNext/>
      <w:spacing w:after="0" w:line="360" w:lineRule="auto"/>
      <w:outlineLvl w:val="1"/>
    </w:pPr>
    <w:rPr>
      <w:rFonts w:ascii="Times New Roman" w:eastAsia="Times New Roman" w:hAnsi="Times New Roman" w:cs="Times New Roman"/>
      <w:i/>
      <w:noProof/>
      <w:sz w:val="28"/>
      <w:szCs w:val="20"/>
      <w:u w:val="single"/>
      <w:lang w:eastAsia="ru-RU"/>
    </w:rPr>
  </w:style>
  <w:style w:type="paragraph" w:styleId="3">
    <w:name w:val="heading 3"/>
    <w:basedOn w:val="a"/>
    <w:next w:val="a"/>
    <w:link w:val="30"/>
    <w:uiPriority w:val="9"/>
    <w:unhideWhenUsed/>
    <w:qFormat/>
    <w:rsid w:val="007A74E1"/>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33D3"/>
    <w:rPr>
      <w:rFonts w:ascii="Arial" w:eastAsia="Times New Roman" w:hAnsi="Arial" w:cs="Arial"/>
      <w:b/>
      <w:bCs/>
      <w:kern w:val="32"/>
      <w:sz w:val="32"/>
      <w:szCs w:val="32"/>
      <w:lang w:eastAsia="ru-RU"/>
    </w:rPr>
  </w:style>
  <w:style w:type="character" w:customStyle="1" w:styleId="20">
    <w:name w:val="Заголовок 2 Знак"/>
    <w:basedOn w:val="a0"/>
    <w:uiPriority w:val="9"/>
    <w:semiHidden/>
    <w:rsid w:val="001433D3"/>
    <w:rPr>
      <w:rFonts w:asciiTheme="majorHAnsi" w:eastAsiaTheme="majorEastAsia" w:hAnsiTheme="majorHAnsi" w:cstheme="majorBidi"/>
      <w:color w:val="2E74B5" w:themeColor="accent1" w:themeShade="BF"/>
      <w:sz w:val="26"/>
      <w:szCs w:val="26"/>
      <w:lang w:eastAsia="ar-SA"/>
    </w:rPr>
  </w:style>
  <w:style w:type="character" w:styleId="a3">
    <w:name w:val="Hyperlink"/>
    <w:unhideWhenUsed/>
    <w:rsid w:val="001433D3"/>
    <w:rPr>
      <w:color w:val="0000FF"/>
      <w:u w:val="single"/>
    </w:rPr>
  </w:style>
  <w:style w:type="character" w:styleId="a4">
    <w:name w:val="FollowedHyperlink"/>
    <w:basedOn w:val="a0"/>
    <w:uiPriority w:val="99"/>
    <w:semiHidden/>
    <w:unhideWhenUsed/>
    <w:rsid w:val="001433D3"/>
    <w:rPr>
      <w:color w:val="954F72" w:themeColor="followedHyperlink"/>
      <w:u w:val="single"/>
    </w:rPr>
  </w:style>
  <w:style w:type="paragraph" w:styleId="a5">
    <w:name w:val="annotation text"/>
    <w:basedOn w:val="a"/>
    <w:link w:val="a6"/>
    <w:uiPriority w:val="99"/>
    <w:semiHidden/>
    <w:unhideWhenUsed/>
    <w:rsid w:val="001433D3"/>
    <w:rPr>
      <w:sz w:val="20"/>
      <w:szCs w:val="20"/>
    </w:rPr>
  </w:style>
  <w:style w:type="character" w:customStyle="1" w:styleId="a6">
    <w:name w:val="Текст примечания Знак"/>
    <w:basedOn w:val="a0"/>
    <w:link w:val="a5"/>
    <w:uiPriority w:val="99"/>
    <w:semiHidden/>
    <w:rsid w:val="001433D3"/>
    <w:rPr>
      <w:rFonts w:ascii="Times New Roman" w:eastAsia="Times New Roman" w:hAnsi="Times New Roman" w:cs="Palatino Linotype"/>
      <w:sz w:val="20"/>
      <w:szCs w:val="20"/>
      <w:lang w:eastAsia="ar-SA"/>
    </w:rPr>
  </w:style>
  <w:style w:type="paragraph" w:styleId="a7">
    <w:name w:val="header"/>
    <w:basedOn w:val="a"/>
    <w:link w:val="a8"/>
    <w:uiPriority w:val="99"/>
    <w:unhideWhenUsed/>
    <w:rsid w:val="001433D3"/>
    <w:pPr>
      <w:tabs>
        <w:tab w:val="center" w:pos="4677"/>
        <w:tab w:val="right" w:pos="9355"/>
      </w:tabs>
    </w:pPr>
  </w:style>
  <w:style w:type="character" w:customStyle="1" w:styleId="a8">
    <w:name w:val="Верхний колонтитул Знак"/>
    <w:basedOn w:val="a0"/>
    <w:link w:val="a7"/>
    <w:uiPriority w:val="99"/>
    <w:rsid w:val="001433D3"/>
    <w:rPr>
      <w:rFonts w:ascii="Times New Roman" w:eastAsia="Times New Roman" w:hAnsi="Times New Roman" w:cs="Palatino Linotype"/>
      <w:sz w:val="28"/>
      <w:szCs w:val="24"/>
      <w:lang w:eastAsia="ar-SA"/>
    </w:rPr>
  </w:style>
  <w:style w:type="paragraph" w:styleId="a9">
    <w:name w:val="footer"/>
    <w:basedOn w:val="a"/>
    <w:link w:val="aa"/>
    <w:uiPriority w:val="99"/>
    <w:unhideWhenUsed/>
    <w:rsid w:val="001433D3"/>
    <w:pPr>
      <w:tabs>
        <w:tab w:val="center" w:pos="4677"/>
        <w:tab w:val="right" w:pos="9355"/>
      </w:tabs>
    </w:pPr>
  </w:style>
  <w:style w:type="character" w:customStyle="1" w:styleId="aa">
    <w:name w:val="Нижний колонтитул Знак"/>
    <w:basedOn w:val="a0"/>
    <w:link w:val="a9"/>
    <w:uiPriority w:val="99"/>
    <w:rsid w:val="001433D3"/>
    <w:rPr>
      <w:rFonts w:ascii="Times New Roman" w:eastAsia="Times New Roman" w:hAnsi="Times New Roman" w:cs="Palatino Linotype"/>
      <w:sz w:val="28"/>
      <w:szCs w:val="24"/>
      <w:lang w:eastAsia="ar-SA"/>
    </w:rPr>
  </w:style>
  <w:style w:type="paragraph" w:styleId="ab">
    <w:name w:val="Subtitle"/>
    <w:basedOn w:val="a"/>
    <w:next w:val="a"/>
    <w:link w:val="ac"/>
    <w:uiPriority w:val="99"/>
    <w:qFormat/>
    <w:rsid w:val="001433D3"/>
    <w:rPr>
      <w:rFonts w:asciiTheme="majorHAnsi" w:eastAsiaTheme="majorEastAsia" w:hAnsiTheme="majorHAnsi" w:cstheme="majorBidi"/>
      <w:i/>
      <w:iCs/>
      <w:color w:val="5B9BD5" w:themeColor="accent1"/>
      <w:spacing w:val="15"/>
      <w:sz w:val="24"/>
    </w:rPr>
  </w:style>
  <w:style w:type="character" w:customStyle="1" w:styleId="ac">
    <w:name w:val="Подзаголовок Знак"/>
    <w:basedOn w:val="a0"/>
    <w:link w:val="ab"/>
    <w:uiPriority w:val="99"/>
    <w:rsid w:val="001433D3"/>
    <w:rPr>
      <w:rFonts w:asciiTheme="majorHAnsi" w:eastAsiaTheme="majorEastAsia" w:hAnsiTheme="majorHAnsi" w:cstheme="majorBidi"/>
      <w:i/>
      <w:iCs/>
      <w:color w:val="5B9BD5" w:themeColor="accent1"/>
      <w:spacing w:val="15"/>
      <w:sz w:val="24"/>
      <w:szCs w:val="24"/>
      <w:lang w:eastAsia="ar-SA"/>
    </w:rPr>
  </w:style>
  <w:style w:type="paragraph" w:styleId="ad">
    <w:name w:val="Title"/>
    <w:basedOn w:val="a"/>
    <w:next w:val="ab"/>
    <w:link w:val="ae"/>
    <w:qFormat/>
    <w:rsid w:val="001433D3"/>
    <w:pPr>
      <w:overflowPunct w:val="0"/>
      <w:autoSpaceDE w:val="0"/>
      <w:jc w:val="center"/>
    </w:pPr>
    <w:rPr>
      <w:rFonts w:cs="Times New Roman"/>
      <w:b/>
      <w:sz w:val="24"/>
      <w:szCs w:val="20"/>
    </w:rPr>
  </w:style>
  <w:style w:type="character" w:customStyle="1" w:styleId="ae">
    <w:name w:val="Заголовок Знак"/>
    <w:basedOn w:val="a0"/>
    <w:link w:val="ad"/>
    <w:rsid w:val="001433D3"/>
    <w:rPr>
      <w:rFonts w:ascii="Times New Roman" w:eastAsia="Times New Roman" w:hAnsi="Times New Roman" w:cs="Times New Roman"/>
      <w:b/>
      <w:sz w:val="24"/>
      <w:szCs w:val="20"/>
      <w:lang w:eastAsia="ar-SA"/>
    </w:rPr>
  </w:style>
  <w:style w:type="paragraph" w:styleId="af">
    <w:name w:val="Body Text"/>
    <w:basedOn w:val="a"/>
    <w:link w:val="af0"/>
    <w:semiHidden/>
    <w:unhideWhenUsed/>
    <w:rsid w:val="001433D3"/>
    <w:pPr>
      <w:jc w:val="both"/>
    </w:pPr>
    <w:rPr>
      <w:rFonts w:cs="Times New Roman"/>
      <w:sz w:val="24"/>
    </w:rPr>
  </w:style>
  <w:style w:type="character" w:customStyle="1" w:styleId="af0">
    <w:name w:val="Основной текст Знак"/>
    <w:basedOn w:val="a0"/>
    <w:link w:val="af"/>
    <w:semiHidden/>
    <w:rsid w:val="001433D3"/>
    <w:rPr>
      <w:rFonts w:ascii="Times New Roman" w:eastAsia="Times New Roman" w:hAnsi="Times New Roman" w:cs="Times New Roman"/>
      <w:sz w:val="24"/>
      <w:szCs w:val="24"/>
      <w:lang w:eastAsia="ar-SA"/>
    </w:rPr>
  </w:style>
  <w:style w:type="paragraph" w:styleId="af1">
    <w:name w:val="Body Text Indent"/>
    <w:basedOn w:val="a"/>
    <w:link w:val="af2"/>
    <w:unhideWhenUsed/>
    <w:rsid w:val="001433D3"/>
    <w:pPr>
      <w:spacing w:after="120"/>
      <w:ind w:left="283"/>
    </w:pPr>
  </w:style>
  <w:style w:type="character" w:customStyle="1" w:styleId="af2">
    <w:name w:val="Основной текст с отступом Знак"/>
    <w:basedOn w:val="a0"/>
    <w:link w:val="af1"/>
    <w:rsid w:val="001433D3"/>
    <w:rPr>
      <w:rFonts w:ascii="Times New Roman" w:eastAsia="Times New Roman" w:hAnsi="Times New Roman" w:cs="Palatino Linotype"/>
      <w:sz w:val="28"/>
      <w:szCs w:val="24"/>
      <w:lang w:eastAsia="ar-SA"/>
    </w:rPr>
  </w:style>
  <w:style w:type="paragraph" w:styleId="22">
    <w:name w:val="Body Text Indent 2"/>
    <w:basedOn w:val="a"/>
    <w:link w:val="23"/>
    <w:unhideWhenUsed/>
    <w:rsid w:val="001433D3"/>
    <w:pPr>
      <w:suppressAutoHyphens w:val="0"/>
      <w:spacing w:after="120" w:line="480" w:lineRule="auto"/>
      <w:ind w:left="283"/>
    </w:pPr>
    <w:rPr>
      <w:lang w:eastAsia="ru-RU"/>
    </w:rPr>
  </w:style>
  <w:style w:type="character" w:customStyle="1" w:styleId="23">
    <w:name w:val="Основной текст с отступом 2 Знак"/>
    <w:basedOn w:val="a0"/>
    <w:link w:val="22"/>
    <w:rsid w:val="001433D3"/>
    <w:rPr>
      <w:rFonts w:ascii="Times New Roman" w:eastAsia="Times New Roman" w:hAnsi="Times New Roman" w:cs="Palatino Linotype"/>
      <w:sz w:val="28"/>
      <w:szCs w:val="24"/>
      <w:lang w:eastAsia="ru-RU"/>
    </w:rPr>
  </w:style>
  <w:style w:type="paragraph" w:styleId="af3">
    <w:name w:val="annotation subject"/>
    <w:basedOn w:val="a5"/>
    <w:next w:val="a5"/>
    <w:link w:val="af4"/>
    <w:uiPriority w:val="99"/>
    <w:semiHidden/>
    <w:unhideWhenUsed/>
    <w:rsid w:val="001433D3"/>
    <w:rPr>
      <w:b/>
      <w:bCs/>
    </w:rPr>
  </w:style>
  <w:style w:type="character" w:customStyle="1" w:styleId="af4">
    <w:name w:val="Тема примечания Знак"/>
    <w:basedOn w:val="a6"/>
    <w:link w:val="af3"/>
    <w:uiPriority w:val="99"/>
    <w:semiHidden/>
    <w:rsid w:val="001433D3"/>
    <w:rPr>
      <w:rFonts w:ascii="Times New Roman" w:eastAsia="Times New Roman" w:hAnsi="Times New Roman" w:cs="Palatino Linotype"/>
      <w:b/>
      <w:bCs/>
      <w:sz w:val="20"/>
      <w:szCs w:val="20"/>
      <w:lang w:eastAsia="ar-SA"/>
    </w:rPr>
  </w:style>
  <w:style w:type="paragraph" w:styleId="af5">
    <w:name w:val="Balloon Text"/>
    <w:basedOn w:val="a"/>
    <w:link w:val="af6"/>
    <w:uiPriority w:val="99"/>
    <w:semiHidden/>
    <w:unhideWhenUsed/>
    <w:rsid w:val="001433D3"/>
    <w:rPr>
      <w:rFonts w:ascii="Tahoma" w:hAnsi="Tahoma" w:cs="Tahoma"/>
      <w:sz w:val="16"/>
      <w:szCs w:val="16"/>
    </w:rPr>
  </w:style>
  <w:style w:type="character" w:customStyle="1" w:styleId="af6">
    <w:name w:val="Текст выноски Знак"/>
    <w:basedOn w:val="a0"/>
    <w:link w:val="af5"/>
    <w:uiPriority w:val="99"/>
    <w:semiHidden/>
    <w:rsid w:val="001433D3"/>
    <w:rPr>
      <w:rFonts w:ascii="Tahoma" w:eastAsia="Times New Roman" w:hAnsi="Tahoma" w:cs="Tahoma"/>
      <w:sz w:val="16"/>
      <w:szCs w:val="16"/>
      <w:lang w:eastAsia="ar-SA"/>
    </w:rPr>
  </w:style>
  <w:style w:type="paragraph" w:styleId="af7">
    <w:name w:val="No Spacing"/>
    <w:uiPriority w:val="1"/>
    <w:qFormat/>
    <w:rsid w:val="001433D3"/>
    <w:pPr>
      <w:suppressAutoHyphens/>
      <w:spacing w:after="0" w:line="240" w:lineRule="auto"/>
    </w:pPr>
    <w:rPr>
      <w:rFonts w:ascii="Times New Roman" w:eastAsia="Times New Roman" w:hAnsi="Times New Roman" w:cs="Palatino Linotype"/>
      <w:sz w:val="28"/>
      <w:szCs w:val="24"/>
      <w:lang w:eastAsia="ar-SA"/>
    </w:rPr>
  </w:style>
  <w:style w:type="paragraph" w:styleId="af8">
    <w:name w:val="List Paragraph"/>
    <w:basedOn w:val="a"/>
    <w:link w:val="af9"/>
    <w:uiPriority w:val="34"/>
    <w:qFormat/>
    <w:rsid w:val="001433D3"/>
    <w:pPr>
      <w:ind w:left="720"/>
      <w:contextualSpacing/>
    </w:pPr>
  </w:style>
  <w:style w:type="paragraph" w:customStyle="1" w:styleId="Iaeaaeaiea2">
    <w:name w:val="Iaeaaeaiea 2"/>
    <w:basedOn w:val="a"/>
    <w:next w:val="a"/>
    <w:rsid w:val="001433D3"/>
    <w:pPr>
      <w:autoSpaceDE w:val="0"/>
    </w:pPr>
    <w:rPr>
      <w:rFonts w:eastAsia="Calibri" w:cs="Times New Roman"/>
      <w:sz w:val="24"/>
    </w:rPr>
  </w:style>
  <w:style w:type="paragraph" w:customStyle="1" w:styleId="ConsPlusNormal">
    <w:name w:val="ConsPlusNormal"/>
    <w:rsid w:val="001433D3"/>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31">
    <w:name w:val="Основной текст 31"/>
    <w:basedOn w:val="a"/>
    <w:rsid w:val="001433D3"/>
    <w:pPr>
      <w:jc w:val="both"/>
    </w:pPr>
    <w:rPr>
      <w:rFonts w:ascii="Arial" w:hAnsi="Arial" w:cs="Arial"/>
      <w:sz w:val="24"/>
      <w:szCs w:val="20"/>
    </w:rPr>
  </w:style>
  <w:style w:type="paragraph" w:customStyle="1" w:styleId="11">
    <w:name w:val="Абзац списка1"/>
    <w:basedOn w:val="a"/>
    <w:rsid w:val="001433D3"/>
    <w:pPr>
      <w:spacing w:after="200" w:line="276" w:lineRule="auto"/>
      <w:ind w:left="720"/>
    </w:pPr>
    <w:rPr>
      <w:rFonts w:ascii="Calibri" w:hAnsi="Calibri" w:cs="Calibri"/>
      <w:sz w:val="22"/>
      <w:szCs w:val="22"/>
    </w:rPr>
  </w:style>
  <w:style w:type="paragraph" w:customStyle="1" w:styleId="---">
    <w:name w:val="Заг разд Л-ПР-Ж-К Знак Знак Знак"/>
    <w:basedOn w:val="a"/>
    <w:rsid w:val="001433D3"/>
    <w:pPr>
      <w:overflowPunct w:val="0"/>
      <w:autoSpaceDE w:val="0"/>
      <w:spacing w:before="360" w:after="240"/>
    </w:pPr>
    <w:rPr>
      <w:rFonts w:cs="Times New Roman"/>
      <w:b/>
      <w:i/>
      <w:szCs w:val="20"/>
    </w:rPr>
  </w:style>
  <w:style w:type="paragraph" w:customStyle="1" w:styleId="0">
    <w:name w:val="Заг темы + Справа:  0 см"/>
    <w:basedOn w:val="a"/>
    <w:rsid w:val="001433D3"/>
    <w:pPr>
      <w:keepNext/>
      <w:overflowPunct w:val="0"/>
      <w:autoSpaceDE w:val="0"/>
      <w:spacing w:before="360" w:after="240"/>
      <w:ind w:left="1276" w:hanging="1276"/>
    </w:pPr>
    <w:rPr>
      <w:rFonts w:cs="Times New Roman"/>
      <w:b/>
      <w:i/>
      <w:spacing w:val="30"/>
      <w:szCs w:val="20"/>
    </w:rPr>
  </w:style>
  <w:style w:type="paragraph" w:customStyle="1" w:styleId="210">
    <w:name w:val="Основной текст 21"/>
    <w:basedOn w:val="a"/>
    <w:rsid w:val="001433D3"/>
    <w:pPr>
      <w:overflowPunct w:val="0"/>
      <w:autoSpaceDE w:val="0"/>
      <w:jc w:val="center"/>
    </w:pPr>
    <w:rPr>
      <w:rFonts w:cs="Times New Roman"/>
      <w:b/>
      <w:sz w:val="24"/>
      <w:szCs w:val="20"/>
    </w:rPr>
  </w:style>
  <w:style w:type="paragraph" w:customStyle="1" w:styleId="24">
    <w:name w:val="Абзац списка2"/>
    <w:basedOn w:val="a"/>
    <w:rsid w:val="001433D3"/>
    <w:pPr>
      <w:suppressAutoHyphens w:val="0"/>
      <w:ind w:left="720" w:firstLine="340"/>
      <w:contextualSpacing/>
      <w:jc w:val="both"/>
    </w:pPr>
    <w:rPr>
      <w:rFonts w:ascii="Calibri" w:hAnsi="Calibri" w:cs="Times New Roman"/>
      <w:sz w:val="22"/>
      <w:szCs w:val="22"/>
      <w:lang w:eastAsia="en-US"/>
    </w:rPr>
  </w:style>
  <w:style w:type="paragraph" w:customStyle="1" w:styleId="32">
    <w:name w:val="Абзац списка3"/>
    <w:basedOn w:val="a"/>
    <w:rsid w:val="001433D3"/>
    <w:pPr>
      <w:suppressAutoHyphens w:val="0"/>
      <w:ind w:left="720" w:firstLine="340"/>
      <w:contextualSpacing/>
      <w:jc w:val="both"/>
    </w:pPr>
    <w:rPr>
      <w:rFonts w:ascii="Calibri" w:hAnsi="Calibri" w:cs="Times New Roman"/>
      <w:sz w:val="22"/>
      <w:szCs w:val="22"/>
      <w:lang w:eastAsia="en-US"/>
    </w:rPr>
  </w:style>
  <w:style w:type="paragraph" w:customStyle="1" w:styleId="ParaAttribute6">
    <w:name w:val="ParaAttribute6"/>
    <w:uiPriority w:val="99"/>
    <w:rsid w:val="001433D3"/>
    <w:pPr>
      <w:widowControl w:val="0"/>
      <w:wordWrap w:val="0"/>
      <w:spacing w:after="0" w:line="240" w:lineRule="auto"/>
      <w:jc w:val="right"/>
    </w:pPr>
    <w:rPr>
      <w:rFonts w:ascii="Times New Roman" w:eastAsia="Batang" w:hAnsi="Times New Roman" w:cs="Times New Roman"/>
      <w:sz w:val="20"/>
      <w:szCs w:val="20"/>
      <w:lang w:eastAsia="ru-RU"/>
    </w:rPr>
  </w:style>
  <w:style w:type="paragraph" w:customStyle="1" w:styleId="ParaAttribute1">
    <w:name w:val="ParaAttribute1"/>
    <w:uiPriority w:val="99"/>
    <w:rsid w:val="001433D3"/>
    <w:pPr>
      <w:widowControl w:val="0"/>
      <w:wordWrap w:val="0"/>
      <w:spacing w:after="0" w:line="240" w:lineRule="auto"/>
      <w:jc w:val="center"/>
    </w:pPr>
    <w:rPr>
      <w:rFonts w:ascii="Times New Roman" w:eastAsia="Batang" w:hAnsi="Times New Roman" w:cs="Times New Roman"/>
      <w:sz w:val="20"/>
      <w:szCs w:val="20"/>
      <w:lang w:eastAsia="ru-RU"/>
    </w:rPr>
  </w:style>
  <w:style w:type="character" w:styleId="afa">
    <w:name w:val="annotation reference"/>
    <w:basedOn w:val="a0"/>
    <w:uiPriority w:val="99"/>
    <w:semiHidden/>
    <w:unhideWhenUsed/>
    <w:rsid w:val="001433D3"/>
    <w:rPr>
      <w:sz w:val="16"/>
      <w:szCs w:val="16"/>
    </w:rPr>
  </w:style>
  <w:style w:type="character" w:customStyle="1" w:styleId="Aeiannueea">
    <w:name w:val="Aeia.nnueea"/>
    <w:rsid w:val="001433D3"/>
    <w:rPr>
      <w:color w:val="000000"/>
      <w:sz w:val="28"/>
      <w:szCs w:val="28"/>
    </w:rPr>
  </w:style>
  <w:style w:type="character" w:customStyle="1" w:styleId="apple-converted-space">
    <w:name w:val="apple-converted-space"/>
    <w:basedOn w:val="a0"/>
    <w:rsid w:val="001433D3"/>
  </w:style>
  <w:style w:type="character" w:customStyle="1" w:styleId="21">
    <w:name w:val="Заголовок 2 Знак1"/>
    <w:link w:val="2"/>
    <w:locked/>
    <w:rsid w:val="001433D3"/>
    <w:rPr>
      <w:rFonts w:ascii="Times New Roman" w:eastAsia="Times New Roman" w:hAnsi="Times New Roman" w:cs="Times New Roman"/>
      <w:i/>
      <w:noProof/>
      <w:sz w:val="28"/>
      <w:szCs w:val="20"/>
      <w:u w:val="single"/>
      <w:lang w:eastAsia="ru-RU"/>
    </w:rPr>
  </w:style>
  <w:style w:type="character" w:customStyle="1" w:styleId="CharAttribute1">
    <w:name w:val="CharAttribute1"/>
    <w:uiPriority w:val="99"/>
    <w:rsid w:val="001433D3"/>
    <w:rPr>
      <w:rFonts w:ascii="Times New Roman" w:hAnsi="Times New Roman" w:cs="Times New Roman" w:hint="default"/>
      <w:sz w:val="28"/>
    </w:rPr>
  </w:style>
  <w:style w:type="character" w:customStyle="1" w:styleId="CharAttribute15">
    <w:name w:val="CharAttribute15"/>
    <w:uiPriority w:val="99"/>
    <w:rsid w:val="001433D3"/>
    <w:rPr>
      <w:rFonts w:ascii="Times New Roman" w:hAnsi="Times New Roman" w:cs="Times New Roman" w:hint="default"/>
      <w:i/>
      <w:iCs w:val="0"/>
      <w:sz w:val="24"/>
    </w:rPr>
  </w:style>
  <w:style w:type="table" w:styleId="afb">
    <w:name w:val="Table Grid"/>
    <w:basedOn w:val="a1"/>
    <w:uiPriority w:val="39"/>
    <w:rsid w:val="001433D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7A74E1"/>
    <w:rPr>
      <w:rFonts w:asciiTheme="majorHAnsi" w:eastAsiaTheme="majorEastAsia" w:hAnsiTheme="majorHAnsi" w:cstheme="majorBidi"/>
      <w:color w:val="1F4D78" w:themeColor="accent1" w:themeShade="7F"/>
      <w:sz w:val="24"/>
      <w:szCs w:val="24"/>
      <w:lang w:eastAsia="ar-SA"/>
    </w:rPr>
  </w:style>
  <w:style w:type="paragraph" w:styleId="afc">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Знак Знак Знак,fn"/>
    <w:basedOn w:val="a"/>
    <w:link w:val="25"/>
    <w:uiPriority w:val="99"/>
    <w:rsid w:val="00D57544"/>
    <w:pPr>
      <w:widowControl w:val="0"/>
      <w:suppressAutoHyphens w:val="0"/>
      <w:autoSpaceDE w:val="0"/>
      <w:autoSpaceDN w:val="0"/>
      <w:adjustRightInd w:val="0"/>
    </w:pPr>
    <w:rPr>
      <w:rFonts w:cs="Times New Roman"/>
      <w:sz w:val="20"/>
      <w:szCs w:val="20"/>
      <w:lang w:eastAsia="ru-RU"/>
    </w:rPr>
  </w:style>
  <w:style w:type="character" w:customStyle="1" w:styleId="afd">
    <w:name w:val="Текст сноски Знак"/>
    <w:basedOn w:val="a0"/>
    <w:uiPriority w:val="99"/>
    <w:semiHidden/>
    <w:rsid w:val="00D57544"/>
    <w:rPr>
      <w:rFonts w:ascii="Times New Roman" w:eastAsia="Times New Roman" w:hAnsi="Times New Roman" w:cs="Palatino Linotype"/>
      <w:sz w:val="20"/>
      <w:szCs w:val="20"/>
      <w:lang w:eastAsia="ar-SA"/>
    </w:rPr>
  </w:style>
  <w:style w:type="character" w:styleId="afe">
    <w:name w:val="footnote reference"/>
    <w:rsid w:val="00D57544"/>
    <w:rPr>
      <w:vertAlign w:val="superscript"/>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c"/>
    <w:uiPriority w:val="99"/>
    <w:locked/>
    <w:rsid w:val="00D57544"/>
    <w:rPr>
      <w:rFonts w:ascii="Times New Roman" w:eastAsia="Times New Roman" w:hAnsi="Times New Roman" w:cs="Times New Roman"/>
      <w:sz w:val="20"/>
      <w:szCs w:val="20"/>
      <w:lang w:eastAsia="ru-RU"/>
    </w:rPr>
  </w:style>
  <w:style w:type="character" w:customStyle="1" w:styleId="af9">
    <w:name w:val="Абзац списка Знак"/>
    <w:basedOn w:val="a0"/>
    <w:link w:val="af8"/>
    <w:uiPriority w:val="34"/>
    <w:rsid w:val="00086A73"/>
    <w:rPr>
      <w:rFonts w:ascii="Times New Roman" w:eastAsia="Times New Roman" w:hAnsi="Times New Roman" w:cs="Palatino Linotype"/>
      <w:sz w:val="28"/>
      <w:szCs w:val="24"/>
      <w:lang w:eastAsia="ar-SA"/>
    </w:rPr>
  </w:style>
  <w:style w:type="paragraph" w:styleId="aff">
    <w:name w:val="Normal (Web)"/>
    <w:basedOn w:val="a"/>
    <w:uiPriority w:val="99"/>
    <w:unhideWhenUsed/>
    <w:rsid w:val="00806F3B"/>
    <w:pPr>
      <w:suppressAutoHyphens w:val="0"/>
      <w:spacing w:before="100" w:beforeAutospacing="1" w:after="100" w:afterAutospacing="1"/>
    </w:pPr>
    <w:rPr>
      <w:rFonts w:cs="Times New Roman"/>
      <w:sz w:val="24"/>
      <w:lang w:eastAsia="ru-RU"/>
    </w:rPr>
  </w:style>
  <w:style w:type="character" w:styleId="aff0">
    <w:name w:val="Strong"/>
    <w:basedOn w:val="a0"/>
    <w:uiPriority w:val="22"/>
    <w:qFormat/>
    <w:rsid w:val="00A174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318454">
      <w:bodyDiv w:val="1"/>
      <w:marLeft w:val="0"/>
      <w:marRight w:val="0"/>
      <w:marTop w:val="0"/>
      <w:marBottom w:val="0"/>
      <w:divBdr>
        <w:top w:val="none" w:sz="0" w:space="0" w:color="auto"/>
        <w:left w:val="none" w:sz="0" w:space="0" w:color="auto"/>
        <w:bottom w:val="none" w:sz="0" w:space="0" w:color="auto"/>
        <w:right w:val="none" w:sz="0" w:space="0" w:color="auto"/>
      </w:divBdr>
    </w:div>
    <w:div w:id="1307274100">
      <w:bodyDiv w:val="1"/>
      <w:marLeft w:val="0"/>
      <w:marRight w:val="0"/>
      <w:marTop w:val="0"/>
      <w:marBottom w:val="0"/>
      <w:divBdr>
        <w:top w:val="none" w:sz="0" w:space="0" w:color="auto"/>
        <w:left w:val="none" w:sz="0" w:space="0" w:color="auto"/>
        <w:bottom w:val="none" w:sz="0" w:space="0" w:color="auto"/>
        <w:right w:val="none" w:sz="0" w:space="0" w:color="auto"/>
      </w:divBdr>
    </w:div>
    <w:div w:id="1367682207">
      <w:bodyDiv w:val="1"/>
      <w:marLeft w:val="0"/>
      <w:marRight w:val="0"/>
      <w:marTop w:val="0"/>
      <w:marBottom w:val="0"/>
      <w:divBdr>
        <w:top w:val="none" w:sz="0" w:space="0" w:color="auto"/>
        <w:left w:val="none" w:sz="0" w:space="0" w:color="auto"/>
        <w:bottom w:val="none" w:sz="0" w:space="0" w:color="auto"/>
        <w:right w:val="none" w:sz="0" w:space="0" w:color="auto"/>
      </w:divBdr>
    </w:div>
    <w:div w:id="150288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numbering" Target="numbering.xml"/><Relationship Id="rId16" Type="http://schemas.openxmlformats.org/officeDocument/2006/relationships/hyperlink" Target="https://urai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10" Type="http://schemas.openxmlformats.org/officeDocument/2006/relationships/hyperlink" Target="about:blan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2AD06-84C4-40B6-B67A-854053B84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38</Pages>
  <Words>9451</Words>
  <Characters>53874</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dc:creator>
  <cp:lastModifiedBy>Васильева Светлана Юрьевна</cp:lastModifiedBy>
  <cp:revision>21</cp:revision>
  <cp:lastPrinted>2019-11-12T16:33:00Z</cp:lastPrinted>
  <dcterms:created xsi:type="dcterms:W3CDTF">2019-12-13T16:18:00Z</dcterms:created>
  <dcterms:modified xsi:type="dcterms:W3CDTF">2022-10-04T12:22:00Z</dcterms:modified>
</cp:coreProperties>
</file>